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both"/>
        <w:rPr>
          <w:rFonts w:hint="eastAsia" w:ascii="Times New Roman" w:hAnsi="Times New Roman" w:eastAsia="黑体"/>
          <w:b/>
          <w:sz w:val="52"/>
          <w:szCs w:val="20"/>
          <w:lang w:eastAsia="zh-CN"/>
        </w:rPr>
      </w:pPr>
    </w:p>
    <w:p>
      <w:pPr>
        <w:snapToGrid w:val="0"/>
        <w:jc w:val="both"/>
        <w:rPr>
          <w:rFonts w:hint="eastAsia" w:ascii="Times New Roman" w:hAnsi="Times New Roman" w:eastAsia="黑体"/>
          <w:b/>
          <w:sz w:val="52"/>
          <w:szCs w:val="20"/>
          <w:lang w:eastAsia="zh-CN"/>
        </w:rPr>
      </w:pPr>
    </w:p>
    <w:p>
      <w:pPr>
        <w:spacing w:line="200" w:lineRule="atLeast"/>
        <w:jc w:val="center"/>
        <w:rPr>
          <w:rFonts w:hint="eastAsia" w:ascii="宋体" w:hAnsi="宋体"/>
          <w:b/>
          <w:bCs/>
          <w:szCs w:val="20"/>
        </w:rPr>
      </w:pPr>
    </w:p>
    <w:p>
      <w:pPr>
        <w:snapToGrid w:val="0"/>
        <w:jc w:val="center"/>
        <w:rPr>
          <w:rFonts w:hint="eastAsia" w:ascii="黑体" w:hAnsi="黑体" w:eastAsia="黑体" w:cs="黑体"/>
          <w:b/>
          <w:sz w:val="52"/>
          <w:szCs w:val="20"/>
        </w:rPr>
      </w:pPr>
      <w:r>
        <w:rPr>
          <w:rFonts w:hint="eastAsia" w:ascii="黑体" w:hAnsi="黑体" w:eastAsia="黑体" w:cs="黑体"/>
          <w:b/>
          <w:sz w:val="52"/>
          <w:szCs w:val="20"/>
          <w:lang w:val="en-US" w:eastAsia="zh-CN"/>
        </w:rPr>
        <w:t>4080</w:t>
      </w:r>
      <w:r>
        <w:rPr>
          <w:rFonts w:hint="eastAsia" w:ascii="黑体" w:hAnsi="黑体" w:eastAsia="黑体" w:cs="黑体"/>
          <w:b/>
          <w:sz w:val="52"/>
          <w:szCs w:val="20"/>
        </w:rPr>
        <w:t xml:space="preserve"> </w:t>
      </w:r>
      <w:r>
        <w:rPr>
          <w:rFonts w:hint="eastAsia" w:ascii="黑体" w:hAnsi="黑体" w:eastAsia="黑体" w:cs="黑体"/>
          <w:b/>
          <w:sz w:val="52"/>
          <w:szCs w:val="20"/>
          <w:lang w:val="en-US" w:eastAsia="zh-CN"/>
        </w:rPr>
        <w:t>H</w:t>
      </w:r>
      <w:r>
        <w:rPr>
          <w:rFonts w:hint="eastAsia" w:ascii="黑体" w:hAnsi="黑体" w:eastAsia="黑体" w:cs="黑体"/>
          <w:b/>
          <w:sz w:val="52"/>
          <w:szCs w:val="20"/>
        </w:rPr>
        <w:t xml:space="preserve">andheld </w:t>
      </w:r>
      <w:r>
        <w:rPr>
          <w:rFonts w:hint="eastAsia" w:ascii="黑体" w:hAnsi="黑体" w:eastAsia="黑体" w:cs="黑体"/>
          <w:b/>
          <w:sz w:val="52"/>
          <w:szCs w:val="20"/>
          <w:lang w:val="en-US" w:eastAsia="zh-CN"/>
        </w:rPr>
        <w:t>B</w:t>
      </w:r>
      <w:r>
        <w:rPr>
          <w:rFonts w:hint="eastAsia" w:ascii="黑体" w:hAnsi="黑体" w:eastAsia="黑体" w:cs="黑体"/>
          <w:b/>
          <w:sz w:val="52"/>
          <w:szCs w:val="20"/>
        </w:rPr>
        <w:t>ridge</w:t>
      </w:r>
    </w:p>
    <w:p>
      <w:pPr>
        <w:snapToGrid w:val="0"/>
        <w:jc w:val="center"/>
        <w:rPr>
          <w:rFonts w:hint="eastAsia" w:ascii="黑体" w:hAnsi="黑体" w:eastAsia="黑体" w:cs="黑体"/>
          <w:b/>
          <w:sz w:val="52"/>
          <w:szCs w:val="20"/>
        </w:rPr>
      </w:pPr>
      <w:r>
        <w:rPr>
          <w:rFonts w:hint="eastAsia" w:ascii="黑体" w:hAnsi="黑体" w:eastAsia="黑体" w:cs="黑体"/>
          <w:b/>
          <w:sz w:val="52"/>
          <w:szCs w:val="20"/>
        </w:rPr>
        <w:t xml:space="preserve">SCPI </w:t>
      </w:r>
      <w:r>
        <w:rPr>
          <w:rFonts w:hint="eastAsia" w:ascii="黑体" w:hAnsi="黑体" w:eastAsia="黑体" w:cs="黑体"/>
          <w:b/>
          <w:sz w:val="52"/>
          <w:szCs w:val="20"/>
          <w:lang w:val="en-US" w:eastAsia="zh-CN"/>
        </w:rPr>
        <w:t>C</w:t>
      </w:r>
      <w:r>
        <w:rPr>
          <w:rFonts w:hint="eastAsia" w:ascii="黑体" w:hAnsi="黑体" w:eastAsia="黑体" w:cs="黑体"/>
          <w:b/>
          <w:sz w:val="52"/>
          <w:szCs w:val="20"/>
        </w:rPr>
        <w:t xml:space="preserve">ommunication </w:t>
      </w:r>
      <w:r>
        <w:rPr>
          <w:rFonts w:hint="eastAsia" w:ascii="黑体" w:hAnsi="黑体" w:eastAsia="黑体" w:cs="黑体"/>
          <w:b/>
          <w:sz w:val="52"/>
          <w:szCs w:val="20"/>
          <w:lang w:val="en-US" w:eastAsia="zh-CN"/>
        </w:rPr>
        <w:t>P</w:t>
      </w:r>
      <w:r>
        <w:rPr>
          <w:rFonts w:hint="eastAsia" w:ascii="黑体" w:hAnsi="黑体" w:eastAsia="黑体" w:cs="黑体"/>
          <w:b/>
          <w:sz w:val="52"/>
          <w:szCs w:val="20"/>
        </w:rPr>
        <w:t>rotocol</w:t>
      </w:r>
    </w:p>
    <w:p>
      <w:pPr>
        <w:spacing w:line="200" w:lineRule="atLeast"/>
        <w:jc w:val="center"/>
        <w:rPr>
          <w:rFonts w:hint="eastAsia" w:ascii="宋体" w:hAnsi="宋体"/>
          <w:b/>
          <w:bCs/>
          <w:szCs w:val="20"/>
        </w:rPr>
      </w:pPr>
    </w:p>
    <w:p>
      <w:pPr>
        <w:spacing w:line="200" w:lineRule="atLeast"/>
        <w:jc w:val="both"/>
        <w:rPr>
          <w:rFonts w:hint="eastAsia" w:ascii="宋体" w:hAnsi="宋体"/>
          <w:b/>
          <w:bCs/>
          <w:szCs w:val="20"/>
        </w:rPr>
      </w:pPr>
    </w:p>
    <w:p>
      <w:pPr>
        <w:spacing w:line="200" w:lineRule="atLeast"/>
        <w:jc w:val="both"/>
        <w:rPr>
          <w:rFonts w:hint="eastAsia" w:ascii="宋体" w:hAnsi="宋体"/>
          <w:b/>
          <w:bCs/>
          <w:szCs w:val="20"/>
        </w:rPr>
      </w:pPr>
    </w:p>
    <w:p>
      <w:pPr>
        <w:spacing w:line="200" w:lineRule="atLeast"/>
        <w:jc w:val="both"/>
        <w:rPr>
          <w:rFonts w:hint="eastAsia" w:ascii="宋体" w:hAnsi="宋体"/>
          <w:b/>
          <w:bCs/>
          <w:szCs w:val="20"/>
        </w:rPr>
      </w:pPr>
    </w:p>
    <w:p>
      <w:pPr>
        <w:spacing w:line="200" w:lineRule="atLeast"/>
        <w:jc w:val="both"/>
        <w:rPr>
          <w:rFonts w:hint="eastAsia" w:ascii="宋体" w:hAnsi="宋体"/>
          <w:b/>
          <w:bCs/>
          <w:szCs w:val="20"/>
        </w:rPr>
      </w:pPr>
    </w:p>
    <w:p>
      <w:pPr>
        <w:spacing w:line="200" w:lineRule="atLeast"/>
        <w:jc w:val="both"/>
        <w:rPr>
          <w:rFonts w:hint="eastAsia" w:ascii="宋体" w:hAnsi="宋体"/>
          <w:b/>
          <w:bCs/>
          <w:szCs w:val="20"/>
        </w:rPr>
      </w:pPr>
    </w:p>
    <w:p>
      <w:pPr>
        <w:spacing w:line="200" w:lineRule="atLeast"/>
        <w:jc w:val="both"/>
        <w:rPr>
          <w:rFonts w:hint="eastAsia" w:ascii="宋体" w:hAnsi="宋体" w:eastAsia="宋体"/>
          <w:b/>
          <w:bCs/>
          <w:szCs w:val="20"/>
          <w:lang w:eastAsia="zh-CN"/>
        </w:rPr>
      </w:pPr>
      <w:r>
        <w:rPr>
          <w:rFonts w:hint="eastAsia" w:ascii="宋体" w:hAnsi="宋体"/>
          <w:b/>
          <w:bCs/>
          <w:szCs w:val="20"/>
          <w:lang w:val="en-US" w:eastAsia="zh-CN"/>
        </w:rPr>
        <w:t xml:space="preserve">                    </w:t>
      </w:r>
    </w:p>
    <w:p>
      <w:pPr>
        <w:spacing w:line="200" w:lineRule="atLeast"/>
        <w:jc w:val="both"/>
        <w:rPr>
          <w:rFonts w:hint="eastAsia" w:ascii="宋体" w:hAnsi="宋体" w:eastAsia="宋体"/>
          <w:b/>
          <w:bCs/>
          <w:szCs w:val="20"/>
          <w:lang w:eastAsia="zh-CN"/>
        </w:rPr>
      </w:pPr>
    </w:p>
    <w:p>
      <w:pPr>
        <w:spacing w:line="200" w:lineRule="atLeast"/>
        <w:jc w:val="both"/>
        <w:rPr>
          <w:rFonts w:hint="eastAsia" w:ascii="宋体" w:hAnsi="宋体"/>
          <w:b/>
          <w:bCs/>
          <w:szCs w:val="20"/>
        </w:rPr>
      </w:pPr>
    </w:p>
    <w:p>
      <w:pPr>
        <w:spacing w:line="200" w:lineRule="atLeast"/>
        <w:jc w:val="both"/>
        <w:rPr>
          <w:rFonts w:hint="eastAsia" w:ascii="宋体" w:hAnsi="宋体"/>
          <w:b/>
          <w:bCs/>
          <w:szCs w:val="20"/>
        </w:rPr>
      </w:pPr>
      <w:bookmarkStart w:id="19" w:name="_GoBack"/>
      <w:bookmarkEnd w:id="19"/>
    </w:p>
    <w:p>
      <w:pPr>
        <w:spacing w:line="200" w:lineRule="atLeast"/>
        <w:jc w:val="both"/>
        <w:rPr>
          <w:rFonts w:hint="eastAsia" w:ascii="宋体" w:hAnsi="宋体"/>
          <w:b/>
          <w:bCs/>
          <w:szCs w:val="20"/>
        </w:rPr>
      </w:pPr>
    </w:p>
    <w:p>
      <w:pPr>
        <w:spacing w:line="200" w:lineRule="atLeast"/>
        <w:jc w:val="both"/>
        <w:rPr>
          <w:rFonts w:hint="eastAsia" w:ascii="宋体" w:hAnsi="宋体"/>
          <w:b/>
          <w:bCs/>
          <w:szCs w:val="20"/>
        </w:rPr>
      </w:pPr>
    </w:p>
    <w:p>
      <w:pPr>
        <w:spacing w:line="200" w:lineRule="atLeast"/>
        <w:jc w:val="both"/>
        <w:rPr>
          <w:rFonts w:hint="eastAsia" w:ascii="宋体" w:hAnsi="宋体"/>
          <w:b/>
          <w:bCs/>
          <w:szCs w:val="20"/>
        </w:rPr>
      </w:pPr>
    </w:p>
    <w:p>
      <w:pPr>
        <w:tabs>
          <w:tab w:val="right" w:leader="dot" w:pos="8306"/>
        </w:tabs>
        <w:spacing w:line="480" w:lineRule="auto"/>
        <w:jc w:val="center"/>
        <w:rPr>
          <w:rFonts w:hint="eastAsia" w:ascii="Times New Roman" w:hAnsi="Times New Roman" w:eastAsia="黑体"/>
          <w:b/>
          <w:sz w:val="52"/>
          <w:szCs w:val="32"/>
        </w:rPr>
      </w:pPr>
      <w:r>
        <w:rPr>
          <w:rFonts w:hint="eastAsia" w:ascii="Times New Roman" w:hAnsi="Times New Roman" w:eastAsia="黑体"/>
          <w:b/>
          <w:sz w:val="52"/>
          <w:szCs w:val="32"/>
          <w:lang w:val="en-US" w:eastAsia="zh-CN"/>
        </w:rPr>
        <w:t>D</w:t>
      </w:r>
      <w:r>
        <w:rPr>
          <w:rFonts w:hint="eastAsia" w:ascii="Times New Roman" w:hAnsi="Times New Roman" w:eastAsia="黑体"/>
          <w:b/>
          <w:sz w:val="52"/>
          <w:szCs w:val="32"/>
        </w:rPr>
        <w:t>irectory</w:t>
      </w:r>
    </w:p>
    <w:p>
      <w:pPr>
        <w:tabs>
          <w:tab w:val="right" w:leader="dot" w:pos="8306"/>
        </w:tabs>
        <w:spacing w:line="480" w:lineRule="auto"/>
        <w:jc w:val="center"/>
        <w:rPr>
          <w:rFonts w:hint="eastAsia" w:ascii="Times New Roman" w:hAnsi="Times New Roman" w:eastAsia="黑体"/>
          <w:b/>
          <w:sz w:val="52"/>
          <w:szCs w:val="32"/>
        </w:rPr>
      </w:pPr>
    </w:p>
    <w:p>
      <w:pPr>
        <w:pStyle w:val="9"/>
        <w:tabs>
          <w:tab w:val="right" w:leader="dot" w:pos="829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TOC \o "1-5" \h  \u </w:instrText>
      </w:r>
      <w:r>
        <w:rPr>
          <w:rFonts w:hint="eastAsia" w:ascii="宋体" w:hAnsi="宋体" w:eastAsia="宋体" w:cs="宋体"/>
          <w:sz w:val="24"/>
          <w:szCs w:val="24"/>
        </w:rPr>
        <w:fldChar w:fldCharType="separate"/>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"_Toc416764769" </w:instrText>
      </w:r>
      <w:r>
        <w:rPr>
          <w:rFonts w:hint="eastAsia" w:ascii="宋体" w:hAnsi="宋体" w:eastAsia="宋体" w:cs="宋体"/>
          <w:sz w:val="24"/>
          <w:szCs w:val="24"/>
        </w:rPr>
        <w:fldChar w:fldCharType="separate"/>
      </w:r>
      <w:r>
        <w:rPr>
          <w:rStyle w:val="14"/>
          <w:rFonts w:hint="eastAsia" w:ascii="宋体" w:hAnsi="宋体" w:eastAsia="宋体" w:cs="宋体"/>
          <w:b/>
          <w:sz w:val="24"/>
          <w:szCs w:val="24"/>
          <w:lang w:val="en-US" w:eastAsia="zh-CN"/>
        </w:rPr>
        <w:t>1 SCPI command syntax</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PAGEREF _Toc416764769 \h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1</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fldChar w:fldCharType="end"/>
      </w:r>
    </w:p>
    <w:p>
      <w:pPr>
        <w:pStyle w:val="10"/>
        <w:tabs>
          <w:tab w:val="left" w:pos="1050"/>
          <w:tab w:val="right" w:leader="dot" w:pos="829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"_Toc416764770" </w:instrText>
      </w:r>
      <w:r>
        <w:rPr>
          <w:rFonts w:hint="eastAsia" w:ascii="宋体" w:hAnsi="宋体" w:eastAsia="宋体" w:cs="宋体"/>
          <w:sz w:val="24"/>
          <w:szCs w:val="24"/>
        </w:rPr>
        <w:fldChar w:fldCharType="separate"/>
      </w:r>
      <w:r>
        <w:rPr>
          <w:rStyle w:val="14"/>
          <w:rFonts w:hint="eastAsia" w:ascii="宋体" w:hAnsi="宋体" w:eastAsia="宋体" w:cs="宋体"/>
          <w:b/>
          <w:sz w:val="24"/>
          <w:szCs w:val="24"/>
          <w:lang w:val="en-US" w:eastAsia="zh-CN"/>
        </w:rPr>
        <w:t>1.1</w:t>
      </w:r>
      <w:r>
        <w:rPr>
          <w:rFonts w:hint="eastAsia" w:ascii="宋体" w:hAnsi="宋体" w:eastAsia="宋体" w:cs="宋体"/>
          <w:sz w:val="24"/>
          <w:szCs w:val="24"/>
          <w:lang w:val="en-US" w:eastAsia="zh-CN"/>
        </w:rPr>
        <w:tab/>
      </w:r>
      <w:r>
        <w:rPr>
          <w:rStyle w:val="14"/>
          <w:rFonts w:hint="eastAsia" w:ascii="宋体" w:hAnsi="宋体" w:eastAsia="宋体" w:cs="宋体"/>
          <w:b/>
          <w:sz w:val="24"/>
          <w:szCs w:val="24"/>
          <w:lang w:val="en-US" w:eastAsia="zh-CN"/>
        </w:rPr>
        <w:t>Grammar practice</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PAGEREF _Toc416764770 \h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1</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fldChar w:fldCharType="end"/>
      </w:r>
    </w:p>
    <w:p>
      <w:pPr>
        <w:pStyle w:val="10"/>
        <w:tabs>
          <w:tab w:val="left" w:pos="1050"/>
          <w:tab w:val="right" w:leader="dot" w:pos="829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"_Toc416764771" </w:instrText>
      </w:r>
      <w:r>
        <w:rPr>
          <w:rFonts w:hint="eastAsia" w:ascii="宋体" w:hAnsi="宋体" w:eastAsia="宋体" w:cs="宋体"/>
          <w:sz w:val="24"/>
          <w:szCs w:val="24"/>
        </w:rPr>
        <w:fldChar w:fldCharType="separate"/>
      </w:r>
      <w:r>
        <w:rPr>
          <w:rStyle w:val="14"/>
          <w:rFonts w:hint="eastAsia" w:ascii="宋体" w:hAnsi="宋体" w:eastAsia="宋体" w:cs="宋体"/>
          <w:b/>
          <w:sz w:val="24"/>
          <w:szCs w:val="24"/>
          <w:lang w:val="en-US" w:eastAsia="zh-CN"/>
        </w:rPr>
        <w:t>1.2</w:t>
      </w:r>
      <w:r>
        <w:rPr>
          <w:rFonts w:hint="eastAsia" w:ascii="宋体" w:hAnsi="宋体" w:eastAsia="宋体" w:cs="宋体"/>
          <w:sz w:val="24"/>
          <w:szCs w:val="24"/>
          <w:lang w:val="en-US" w:eastAsia="zh-CN"/>
        </w:rPr>
        <w:tab/>
      </w:r>
      <w:r>
        <w:rPr>
          <w:rStyle w:val="14"/>
          <w:rFonts w:hint="eastAsia" w:ascii="宋体" w:hAnsi="宋体" w:eastAsia="宋体" w:cs="宋体"/>
          <w:b/>
          <w:sz w:val="24"/>
          <w:szCs w:val="24"/>
          <w:lang w:val="en-US" w:eastAsia="zh-CN"/>
        </w:rPr>
        <w:t>Command separator</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PAGEREF _Toc416764771 \h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1</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fldChar w:fldCharType="end"/>
      </w:r>
    </w:p>
    <w:p>
      <w:pPr>
        <w:pStyle w:val="9"/>
        <w:tabs>
          <w:tab w:val="right" w:leader="dot" w:pos="829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"_Toc416764772" </w:instrText>
      </w:r>
      <w:r>
        <w:rPr>
          <w:rFonts w:hint="eastAsia" w:ascii="宋体" w:hAnsi="宋体" w:eastAsia="宋体" w:cs="宋体"/>
          <w:sz w:val="24"/>
          <w:szCs w:val="24"/>
        </w:rPr>
        <w:fldChar w:fldCharType="separate"/>
      </w:r>
      <w:r>
        <w:rPr>
          <w:rStyle w:val="14"/>
          <w:rFonts w:hint="eastAsia" w:ascii="宋体" w:hAnsi="宋体" w:cs="宋体"/>
          <w:b/>
          <w:sz w:val="24"/>
          <w:szCs w:val="24"/>
          <w:lang w:val="en-US" w:eastAsia="zh-CN"/>
        </w:rPr>
        <w:t>4080</w:t>
      </w:r>
      <w:r>
        <w:rPr>
          <w:rStyle w:val="14"/>
          <w:rFonts w:hint="eastAsia" w:ascii="宋体" w:hAnsi="宋体" w:eastAsia="宋体" w:cs="宋体"/>
          <w:b/>
          <w:sz w:val="24"/>
          <w:szCs w:val="24"/>
          <w:lang w:val="en-US" w:eastAsia="zh-CN"/>
        </w:rPr>
        <w:t xml:space="preserve"> command set</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PAGEREF _Toc416764772 \h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1</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fldChar w:fldCharType="end"/>
      </w:r>
    </w:p>
    <w:p>
      <w:pPr>
        <w:pStyle w:val="10"/>
        <w:tabs>
          <w:tab w:val="left" w:pos="1050"/>
          <w:tab w:val="right" w:leader="dot" w:pos="829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"_Toc416764773" </w:instrText>
      </w:r>
      <w:r>
        <w:rPr>
          <w:rFonts w:hint="eastAsia" w:ascii="宋体" w:hAnsi="宋体" w:eastAsia="宋体" w:cs="宋体"/>
          <w:sz w:val="24"/>
          <w:szCs w:val="24"/>
        </w:rPr>
        <w:fldChar w:fldCharType="separate"/>
      </w:r>
      <w:r>
        <w:rPr>
          <w:rStyle w:val="14"/>
          <w:rFonts w:hint="eastAsia" w:ascii="宋体" w:hAnsi="宋体" w:eastAsia="宋体" w:cs="宋体"/>
          <w:b/>
          <w:sz w:val="24"/>
          <w:szCs w:val="24"/>
          <w:lang w:val="en-US" w:eastAsia="zh-CN"/>
        </w:rPr>
        <w:t>2.1</w:t>
      </w:r>
      <w:r>
        <w:rPr>
          <w:rFonts w:hint="eastAsia" w:ascii="宋体" w:hAnsi="宋体" w:eastAsia="宋体" w:cs="宋体"/>
          <w:sz w:val="24"/>
          <w:szCs w:val="24"/>
          <w:lang w:val="en-US" w:eastAsia="zh-CN"/>
        </w:rPr>
        <w:tab/>
      </w:r>
      <w:r>
        <w:rPr>
          <w:rStyle w:val="14"/>
          <w:rFonts w:hint="eastAsia" w:ascii="宋体" w:hAnsi="宋体" w:eastAsia="宋体" w:cs="宋体"/>
          <w:b/>
          <w:sz w:val="24"/>
          <w:szCs w:val="24"/>
          <w:lang w:val="en-US" w:eastAsia="zh-CN"/>
        </w:rPr>
        <w:t>IEEE488.2 mandatory commands</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PAGEREF _Toc416764773 \h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2</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fldChar w:fldCharType="end"/>
      </w:r>
    </w:p>
    <w:p>
      <w:pPr>
        <w:pStyle w:val="10"/>
        <w:tabs>
          <w:tab w:val="left" w:pos="1050"/>
          <w:tab w:val="right" w:leader="dot" w:pos="829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"_Toc416764774" </w:instrText>
      </w:r>
      <w:r>
        <w:rPr>
          <w:rFonts w:hint="eastAsia" w:ascii="宋体" w:hAnsi="宋体" w:eastAsia="宋体" w:cs="宋体"/>
          <w:sz w:val="24"/>
          <w:szCs w:val="24"/>
        </w:rPr>
        <w:fldChar w:fldCharType="separate"/>
      </w:r>
      <w:r>
        <w:rPr>
          <w:rStyle w:val="14"/>
          <w:rFonts w:hint="eastAsia" w:ascii="宋体" w:hAnsi="宋体" w:eastAsia="宋体" w:cs="宋体"/>
          <w:b/>
          <w:sz w:val="24"/>
          <w:szCs w:val="24"/>
          <w:lang w:val="en-US" w:eastAsia="zh-CN"/>
        </w:rPr>
        <w:t>2.2</w:t>
      </w:r>
      <w:r>
        <w:rPr>
          <w:rFonts w:hint="eastAsia" w:ascii="宋体" w:hAnsi="宋体" w:eastAsia="宋体" w:cs="宋体"/>
          <w:sz w:val="24"/>
          <w:szCs w:val="24"/>
          <w:lang w:val="en-US" w:eastAsia="zh-CN"/>
        </w:rPr>
        <w:tab/>
      </w:r>
      <w:r>
        <w:rPr>
          <w:rStyle w:val="14"/>
          <w:rFonts w:hint="eastAsia" w:ascii="宋体" w:hAnsi="宋体" w:eastAsia="宋体" w:cs="宋体"/>
          <w:b/>
          <w:sz w:val="24"/>
          <w:szCs w:val="24"/>
          <w:lang w:val="en-US" w:eastAsia="zh-CN"/>
        </w:rPr>
        <w:t>SCPI Instrument Requirements Command</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PAGEREF _Toc416764774 \h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2</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fldChar w:fldCharType="end"/>
      </w:r>
    </w:p>
    <w:p>
      <w:pPr>
        <w:pStyle w:val="5"/>
        <w:tabs>
          <w:tab w:val="left" w:pos="1680"/>
          <w:tab w:val="right" w:leader="dot" w:pos="829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"_Toc416764775" </w:instrText>
      </w:r>
      <w:r>
        <w:rPr>
          <w:rFonts w:hint="eastAsia" w:ascii="宋体" w:hAnsi="宋体" w:eastAsia="宋体" w:cs="宋体"/>
          <w:sz w:val="24"/>
          <w:szCs w:val="24"/>
        </w:rPr>
        <w:fldChar w:fldCharType="separate"/>
      </w:r>
      <w:r>
        <w:rPr>
          <w:rStyle w:val="14"/>
          <w:rFonts w:hint="eastAsia" w:ascii="宋体" w:hAnsi="宋体" w:eastAsia="宋体" w:cs="宋体"/>
          <w:b/>
          <w:sz w:val="24"/>
          <w:szCs w:val="24"/>
          <w:lang w:val="en-US" w:eastAsia="zh-CN"/>
        </w:rPr>
        <w:t>2.2.1</w:t>
      </w:r>
      <w:r>
        <w:rPr>
          <w:rFonts w:hint="eastAsia" w:ascii="宋体" w:hAnsi="宋体" w:eastAsia="宋体" w:cs="宋体"/>
          <w:sz w:val="24"/>
          <w:szCs w:val="24"/>
          <w:lang w:val="en-US" w:eastAsia="zh-CN"/>
        </w:rPr>
        <w:tab/>
      </w:r>
      <w:r>
        <w:rPr>
          <w:rStyle w:val="14"/>
          <w:rFonts w:hint="eastAsia" w:ascii="宋体" w:hAnsi="宋体" w:eastAsia="宋体" w:cs="宋体"/>
          <w:b/>
          <w:sz w:val="24"/>
          <w:szCs w:val="24"/>
          <w:lang w:val="en-US" w:eastAsia="zh-CN"/>
        </w:rPr>
        <w:t>System subsystem command set</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PAGEREF _Toc416764775 \h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2</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fldChar w:fldCharType="end"/>
      </w:r>
    </w:p>
    <w:p>
      <w:pPr>
        <w:pStyle w:val="10"/>
        <w:tabs>
          <w:tab w:val="left" w:pos="1050"/>
          <w:tab w:val="right" w:leader="dot" w:pos="829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"_Toc416764776" </w:instrText>
      </w:r>
      <w:r>
        <w:rPr>
          <w:rFonts w:hint="eastAsia" w:ascii="宋体" w:hAnsi="宋体" w:eastAsia="宋体" w:cs="宋体"/>
          <w:sz w:val="24"/>
          <w:szCs w:val="24"/>
        </w:rPr>
        <w:fldChar w:fldCharType="separate"/>
      </w:r>
      <w:r>
        <w:rPr>
          <w:rStyle w:val="14"/>
          <w:rFonts w:hint="eastAsia" w:ascii="宋体" w:hAnsi="宋体" w:eastAsia="宋体" w:cs="宋体"/>
          <w:b/>
          <w:sz w:val="24"/>
          <w:szCs w:val="24"/>
          <w:lang w:val="en-US" w:eastAsia="zh-CN"/>
        </w:rPr>
        <w:t>2.3</w:t>
      </w:r>
      <w:r>
        <w:rPr>
          <w:rFonts w:hint="eastAsia" w:ascii="宋体" w:hAnsi="宋体" w:eastAsia="宋体" w:cs="宋体"/>
          <w:sz w:val="24"/>
          <w:szCs w:val="24"/>
          <w:lang w:val="en-US" w:eastAsia="zh-CN"/>
        </w:rPr>
        <w:tab/>
      </w:r>
      <w:r>
        <w:rPr>
          <w:rStyle w:val="14"/>
          <w:rFonts w:hint="eastAsia" w:ascii="宋体" w:hAnsi="宋体" w:eastAsia="宋体" w:cs="宋体"/>
          <w:b/>
          <w:sz w:val="24"/>
          <w:szCs w:val="24"/>
          <w:lang w:val="en-US" w:eastAsia="zh-CN"/>
        </w:rPr>
        <w:t xml:space="preserve"> command set</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PAGEREF _Toc416764776 \h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2</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fldChar w:fldCharType="end"/>
      </w:r>
    </w:p>
    <w:p>
      <w:pPr>
        <w:pStyle w:val="5"/>
        <w:tabs>
          <w:tab w:val="right" w:leader="dot" w:pos="829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"_Toc416764777" </w:instrText>
      </w:r>
      <w:r>
        <w:rPr>
          <w:rFonts w:hint="eastAsia" w:ascii="宋体" w:hAnsi="宋体" w:eastAsia="宋体" w:cs="宋体"/>
          <w:sz w:val="24"/>
          <w:szCs w:val="24"/>
        </w:rPr>
        <w:fldChar w:fldCharType="separate"/>
      </w:r>
      <w:r>
        <w:rPr>
          <w:rStyle w:val="14"/>
          <w:rFonts w:hint="eastAsia" w:ascii="宋体" w:hAnsi="宋体" w:eastAsia="宋体" w:cs="宋体"/>
          <w:b/>
          <w:sz w:val="24"/>
          <w:szCs w:val="24"/>
          <w:lang w:val="en-US" w:eastAsia="zh-CN"/>
        </w:rPr>
        <w:t>2.4.1 Aperture subsystem command set</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PAGEREF _Toc416764777 \h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2</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fldChar w:fldCharType="end"/>
      </w:r>
    </w:p>
    <w:p>
      <w:pPr>
        <w:pStyle w:val="5"/>
        <w:tabs>
          <w:tab w:val="right" w:leader="dot" w:pos="829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"_Toc416764778" </w:instrText>
      </w:r>
      <w:r>
        <w:rPr>
          <w:rFonts w:hint="eastAsia" w:ascii="宋体" w:hAnsi="宋体" w:eastAsia="宋体" w:cs="宋体"/>
          <w:sz w:val="24"/>
          <w:szCs w:val="24"/>
        </w:rPr>
        <w:fldChar w:fldCharType="separate"/>
      </w:r>
      <w:r>
        <w:rPr>
          <w:rStyle w:val="14"/>
          <w:rFonts w:hint="eastAsia" w:ascii="宋体" w:hAnsi="宋体" w:eastAsia="宋体" w:cs="宋体"/>
          <w:b/>
          <w:sz w:val="24"/>
          <w:szCs w:val="24"/>
          <w:lang w:val="en-US" w:eastAsia="zh-CN"/>
        </w:rPr>
        <w:t>2.4.2 BIAS subsystem command set</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PAGEREF _Toc416764778 \h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2</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fldChar w:fldCharType="end"/>
      </w:r>
    </w:p>
    <w:p>
      <w:pPr>
        <w:pStyle w:val="5"/>
        <w:tabs>
          <w:tab w:val="right" w:leader="dot" w:pos="829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"_Toc416764779" </w:instrText>
      </w:r>
      <w:r>
        <w:rPr>
          <w:rFonts w:hint="eastAsia" w:ascii="宋体" w:hAnsi="宋体" w:eastAsia="宋体" w:cs="宋体"/>
          <w:sz w:val="24"/>
          <w:szCs w:val="24"/>
        </w:rPr>
        <w:fldChar w:fldCharType="separate"/>
      </w:r>
      <w:r>
        <w:rPr>
          <w:rStyle w:val="14"/>
          <w:rFonts w:hint="eastAsia" w:ascii="宋体" w:hAnsi="宋体" w:eastAsia="宋体" w:cs="宋体"/>
          <w:b/>
          <w:sz w:val="24"/>
          <w:szCs w:val="24"/>
          <w:lang w:val="en-US" w:eastAsia="zh-CN"/>
        </w:rPr>
        <w:t>2.4.3 Compareator subsystem command set</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PAGEREF _Toc416764779 \h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3</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fldChar w:fldCharType="end"/>
      </w:r>
    </w:p>
    <w:p>
      <w:pPr>
        <w:pStyle w:val="5"/>
        <w:tabs>
          <w:tab w:val="right" w:leader="dot" w:pos="829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"_Toc416764780" </w:instrText>
      </w:r>
      <w:r>
        <w:rPr>
          <w:rFonts w:hint="eastAsia" w:ascii="宋体" w:hAnsi="宋体" w:eastAsia="宋体" w:cs="宋体"/>
          <w:sz w:val="24"/>
          <w:szCs w:val="24"/>
        </w:rPr>
        <w:fldChar w:fldCharType="separate"/>
      </w:r>
      <w:r>
        <w:rPr>
          <w:rStyle w:val="14"/>
          <w:rFonts w:hint="eastAsia" w:ascii="宋体" w:hAnsi="宋体" w:eastAsia="宋体" w:cs="宋体"/>
          <w:b/>
          <w:sz w:val="24"/>
          <w:szCs w:val="24"/>
          <w:lang w:val="en-US" w:eastAsia="zh-CN"/>
        </w:rPr>
        <w:t>2.4.4 Correction subsystem command set</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PAGEREF _Toc416764780 \h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3</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fldChar w:fldCharType="end"/>
      </w:r>
    </w:p>
    <w:p>
      <w:pPr>
        <w:pStyle w:val="5"/>
        <w:tabs>
          <w:tab w:val="right" w:leader="dot" w:pos="829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"_Toc416764781" </w:instrText>
      </w:r>
      <w:r>
        <w:rPr>
          <w:rFonts w:hint="eastAsia" w:ascii="宋体" w:hAnsi="宋体" w:eastAsia="宋体" w:cs="宋体"/>
          <w:sz w:val="24"/>
          <w:szCs w:val="24"/>
        </w:rPr>
        <w:fldChar w:fldCharType="separate"/>
      </w:r>
      <w:r>
        <w:rPr>
          <w:rStyle w:val="14"/>
          <w:rFonts w:hint="eastAsia" w:ascii="宋体" w:hAnsi="宋体" w:eastAsia="宋体" w:cs="宋体"/>
          <w:b/>
          <w:sz w:val="24"/>
          <w:szCs w:val="24"/>
          <w:lang w:val="en-US" w:eastAsia="zh-CN"/>
        </w:rPr>
        <w:t>2.4.5 Display subsystem command set</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PAGEREF _Toc416764781 \h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4</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fldChar w:fldCharType="end"/>
      </w:r>
    </w:p>
    <w:p>
      <w:pPr>
        <w:pStyle w:val="5"/>
        <w:tabs>
          <w:tab w:val="right" w:leader="dot" w:pos="829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"_Toc416764782" </w:instrText>
      </w:r>
      <w:r>
        <w:rPr>
          <w:rFonts w:hint="eastAsia" w:ascii="宋体" w:hAnsi="宋体" w:eastAsia="宋体" w:cs="宋体"/>
          <w:sz w:val="24"/>
          <w:szCs w:val="24"/>
        </w:rPr>
        <w:fldChar w:fldCharType="separate"/>
      </w:r>
      <w:r>
        <w:rPr>
          <w:rStyle w:val="14"/>
          <w:rFonts w:hint="eastAsia" w:ascii="宋体" w:hAnsi="宋体" w:eastAsia="宋体" w:cs="宋体"/>
          <w:b/>
          <w:sz w:val="24"/>
          <w:szCs w:val="24"/>
          <w:lang w:val="en-US" w:eastAsia="zh-CN"/>
        </w:rPr>
        <w:t>2.4.10 FETCh command</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PAGEREF _Toc416764782 \h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4</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fldChar w:fldCharType="end"/>
      </w:r>
    </w:p>
    <w:p>
      <w:pPr>
        <w:pStyle w:val="5"/>
        <w:tabs>
          <w:tab w:val="right" w:leader="dot" w:pos="829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"_Toc416764783" </w:instrText>
      </w:r>
      <w:r>
        <w:rPr>
          <w:rFonts w:hint="eastAsia" w:ascii="宋体" w:hAnsi="宋体" w:eastAsia="宋体" w:cs="宋体"/>
          <w:sz w:val="24"/>
          <w:szCs w:val="24"/>
        </w:rPr>
        <w:fldChar w:fldCharType="separate"/>
      </w:r>
      <w:r>
        <w:rPr>
          <w:rStyle w:val="14"/>
          <w:rFonts w:hint="eastAsia" w:ascii="宋体" w:hAnsi="宋体" w:eastAsia="宋体" w:cs="宋体"/>
          <w:b/>
          <w:sz w:val="24"/>
          <w:szCs w:val="24"/>
          <w:lang w:val="en-US" w:eastAsia="zh-CN"/>
        </w:rPr>
        <w:t>2.4.11 Frequency subsystem command set</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PAGEREF _Toc416764783 \h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4</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fldChar w:fldCharType="end"/>
      </w:r>
    </w:p>
    <w:p>
      <w:pPr>
        <w:pStyle w:val="5"/>
        <w:tabs>
          <w:tab w:val="right" w:leader="dot" w:pos="829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"_Toc416764784" </w:instrText>
      </w:r>
      <w:r>
        <w:rPr>
          <w:rFonts w:hint="eastAsia" w:ascii="宋体" w:hAnsi="宋体" w:eastAsia="宋体" w:cs="宋体"/>
          <w:sz w:val="24"/>
          <w:szCs w:val="24"/>
        </w:rPr>
        <w:fldChar w:fldCharType="separate"/>
      </w:r>
      <w:r>
        <w:rPr>
          <w:rStyle w:val="14"/>
          <w:rFonts w:hint="eastAsia" w:ascii="宋体" w:hAnsi="宋体" w:eastAsia="宋体" w:cs="宋体"/>
          <w:b/>
          <w:sz w:val="24"/>
          <w:szCs w:val="24"/>
          <w:lang w:val="en-US" w:eastAsia="zh-CN"/>
        </w:rPr>
        <w:t>2.4.12 Function subsystem command set</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PAGEREF _Toc416764784 \h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4</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fldChar w:fldCharType="end"/>
      </w:r>
    </w:p>
    <w:p>
      <w:pPr>
        <w:pStyle w:val="5"/>
        <w:tabs>
          <w:tab w:val="right" w:leader="dot" w:pos="829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"_Toc416764785" </w:instrText>
      </w:r>
      <w:r>
        <w:rPr>
          <w:rFonts w:hint="eastAsia" w:ascii="宋体" w:hAnsi="宋体" w:eastAsia="宋体" w:cs="宋体"/>
          <w:sz w:val="24"/>
          <w:szCs w:val="24"/>
        </w:rPr>
        <w:fldChar w:fldCharType="separate"/>
      </w:r>
      <w:r>
        <w:rPr>
          <w:rStyle w:val="14"/>
          <w:rFonts w:hint="eastAsia" w:ascii="宋体" w:hAnsi="宋体" w:eastAsia="宋体" w:cs="宋体"/>
          <w:b/>
          <w:sz w:val="24"/>
          <w:szCs w:val="24"/>
          <w:lang w:val="en-US" w:eastAsia="zh-CN"/>
        </w:rPr>
        <w:t>2.4.17 System subsystem command set</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PAGEREF _Toc416764785 \h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6</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fldChar w:fldCharType="end"/>
      </w:r>
    </w:p>
    <w:p>
      <w:pPr>
        <w:pStyle w:val="5"/>
        <w:tabs>
          <w:tab w:val="right" w:leader="dot" w:pos="829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"_Toc416764786" </w:instrText>
      </w:r>
      <w:r>
        <w:rPr>
          <w:rFonts w:hint="eastAsia" w:ascii="宋体" w:hAnsi="宋体" w:eastAsia="宋体" w:cs="宋体"/>
          <w:sz w:val="24"/>
          <w:szCs w:val="24"/>
        </w:rPr>
        <w:fldChar w:fldCharType="separate"/>
      </w:r>
      <w:r>
        <w:rPr>
          <w:rStyle w:val="14"/>
          <w:rFonts w:hint="eastAsia" w:ascii="宋体" w:hAnsi="宋体" w:eastAsia="宋体" w:cs="宋体"/>
          <w:b/>
          <w:sz w:val="24"/>
          <w:szCs w:val="24"/>
          <w:lang w:val="en-US" w:eastAsia="zh-CN"/>
        </w:rPr>
        <w:t>2.4.19 VOLTAGE subsystem command set</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PAGEREF _Toc416764786 \h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7</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fldChar w:fldCharType="end"/>
      </w:r>
    </w:p>
    <w:p>
      <w:pPr>
        <w:spacing w:line="360" w:lineRule="auto"/>
        <w:rPr>
          <w:rFonts w:hint="eastAsia" w:ascii="宋体" w:hAnsi="宋体" w:eastAsia="宋体" w:cs="宋体"/>
          <w:sz w:val="24"/>
          <w:szCs w:val="24"/>
        </w:rPr>
        <w:sectPr>
          <w:footerReference r:id="rId3" w:type="default"/>
          <w:pgSz w:w="11906" w:h="16838"/>
          <w:pgMar w:top="1440" w:right="1800" w:bottom="1440" w:left="1800" w:header="851" w:footer="992" w:gutter="0"/>
          <w:pgNumType w:fmt="upperRoman" w:start="1"/>
          <w:cols w:space="720" w:num="1"/>
          <w:docGrid w:type="lines" w:linePitch="312" w:charSpace="0"/>
        </w:sectPr>
      </w:pPr>
      <w:r>
        <w:rPr>
          <w:rFonts w:hint="eastAsia" w:ascii="宋体" w:hAnsi="宋体" w:eastAsia="宋体" w:cs="宋体"/>
          <w:sz w:val="24"/>
          <w:szCs w:val="24"/>
        </w:rPr>
        <w:fldChar w:fldCharType="end"/>
      </w:r>
    </w:p>
    <w:p>
      <w:pPr>
        <w:outlineLvl w:val="0"/>
        <w:rPr>
          <w:rFonts w:hint="eastAsia" w:ascii="宋体" w:hAnsi="宋体"/>
          <w:b/>
          <w:sz w:val="32"/>
          <w:szCs w:val="32"/>
        </w:rPr>
      </w:pPr>
      <w:bookmarkStart w:id="0" w:name="_Toc416764769"/>
      <w:r>
        <w:rPr>
          <w:rFonts w:hint="eastAsia" w:ascii="宋体" w:hAnsi="宋体"/>
          <w:b/>
          <w:sz w:val="32"/>
          <w:szCs w:val="32"/>
        </w:rPr>
        <w:t>1 SCPI command syntax</w:t>
      </w:r>
      <w:bookmarkEnd w:id="0"/>
    </w:p>
    <w:p>
      <w:pPr>
        <w:numPr>
          <w:ilvl w:val="1"/>
          <w:numId w:val="1"/>
        </w:numPr>
        <w:ind w:left="585" w:hanging="585" w:hangingChars="208"/>
        <w:outlineLvl w:val="1"/>
        <w:rPr>
          <w:rFonts w:hint="eastAsia" w:ascii="宋体" w:hAnsi="宋体"/>
          <w:b/>
          <w:sz w:val="28"/>
          <w:szCs w:val="28"/>
        </w:rPr>
      </w:pPr>
      <w:bookmarkStart w:id="1" w:name="_Toc416764770"/>
      <w:r>
        <w:rPr>
          <w:rFonts w:hint="eastAsia" w:ascii="宋体" w:hAnsi="宋体"/>
          <w:b/>
          <w:sz w:val="28"/>
          <w:szCs w:val="28"/>
        </w:rPr>
        <w:t>Grammar practice</w:t>
      </w:r>
      <w:bookmarkEnd w:id="1"/>
    </w:p>
    <w:p>
      <w:pPr>
        <w:ind w:firstLine="420"/>
        <w:rPr>
          <w:rFonts w:ascii="宋体" w:hAnsi="宋体"/>
          <w:szCs w:val="21"/>
        </w:rPr>
      </w:pPr>
      <w:r>
        <w:rPr>
          <w:rFonts w:hint="eastAsia" w:ascii="宋体" w:hAnsi="宋体"/>
          <w:szCs w:val="21"/>
        </w:rPr>
        <w:t>Take the following two commands as examples to illustrate the meaning of symbols in the SCPI command:</w:t>
      </w:r>
    </w:p>
    <w:p>
      <w:pPr>
        <w:ind w:firstLine="420"/>
        <w:rPr>
          <w:rFonts w:ascii="宋体" w:hAnsi="宋体"/>
          <w:szCs w:val="21"/>
        </w:rPr>
      </w:pPr>
      <w:r>
        <w:rPr>
          <w:rFonts w:ascii="宋体" w:hAnsi="宋体"/>
          <w:szCs w:val="21"/>
        </w:rPr>
        <w:t>[SOURce[1|2]:]VOLTage:UNIT {VPP|VRMS|DBM}</w:t>
      </w:r>
    </w:p>
    <w:p>
      <w:pPr>
        <w:ind w:firstLine="420"/>
        <w:rPr>
          <w:rFonts w:ascii="宋体" w:hAnsi="宋体"/>
          <w:szCs w:val="21"/>
        </w:rPr>
      </w:pPr>
      <w:r>
        <w:rPr>
          <w:rFonts w:ascii="宋体" w:hAnsi="宋体"/>
          <w:szCs w:val="21"/>
        </w:rPr>
        <w:t>[SOURce[1|2]:]FREQuency:CENTer {&lt;frequency&gt;|MINimum|MAXimum|DEFault}</w:t>
      </w:r>
    </w:p>
    <w:p>
      <w:pPr>
        <w:ind w:firstLine="420"/>
        <w:rPr>
          <w:rFonts w:ascii="宋体" w:hAnsi="宋体"/>
          <w:szCs w:val="21"/>
        </w:rPr>
      </w:pPr>
      <w:r>
        <w:rPr>
          <w:rFonts w:ascii="宋体" w:hAnsi="宋体"/>
          <w:szCs w:val="21"/>
        </w:rPr>
        <w:t>According to command syntax, most commands (and some parameters) are represented in a mixture of upper and lower case letters.For shorter program lines, you can send commands in abbreviated format. If you want better program readability, you can send long-form commands. For example, in the syntax above, VOLT and VOLTAGE are acceptable formats.You can use uppercase or lowercase letters.Therefore, VOLTAGE, volt, and volt are all acceptable formats.Other formats, such as VOL and VOLTAG, are invalid and cause errors.</w:t>
      </w:r>
    </w:p>
    <w:p>
      <w:pPr>
        <w:tabs>
          <w:tab w:val="left" w:pos="720"/>
        </w:tabs>
        <w:ind w:firstLine="420"/>
        <w:rPr>
          <w:rFonts w:ascii="宋体" w:hAnsi="宋体"/>
          <w:szCs w:val="21"/>
        </w:rPr>
      </w:pPr>
      <w:r>
        <w:rPr>
          <w:rFonts w:ascii="宋体" w:hAnsi="宋体"/>
          <w:szCs w:val="21"/>
        </w:rPr>
        <w:t>Braces ({}) contain the parameter options for the given command string.Braces are not sent with the command string.</w:t>
      </w:r>
    </w:p>
    <w:p>
      <w:pPr>
        <w:tabs>
          <w:tab w:val="left" w:pos="720"/>
        </w:tabs>
        <w:ind w:firstLine="420"/>
        <w:rPr>
          <w:rFonts w:ascii="宋体" w:hAnsi="宋体"/>
          <w:szCs w:val="21"/>
        </w:rPr>
      </w:pPr>
      <w:r>
        <w:rPr>
          <w:rFonts w:ascii="宋体" w:hAnsi="宋体"/>
          <w:szCs w:val="21"/>
        </w:rPr>
        <w:t>Bar (|) separated by a given command string multiple parameter selection.For example, in the above command, {VPP | VRMS | DBM} said can specify "VPP", "VRMS" or "DBM" one of the parameters.A bar is not sent with a command string.</w:t>
      </w:r>
    </w:p>
    <w:p>
      <w:pPr>
        <w:tabs>
          <w:tab w:val="left" w:pos="720"/>
        </w:tabs>
        <w:ind w:firstLine="420"/>
        <w:rPr>
          <w:rFonts w:ascii="宋体" w:hAnsi="宋体"/>
          <w:szCs w:val="21"/>
        </w:rPr>
      </w:pPr>
      <w:r>
        <w:rPr>
          <w:rFonts w:ascii="宋体" w:hAnsi="宋体"/>
          <w:szCs w:val="21"/>
        </w:rPr>
        <w:t>The Angle brackets (&lt; &gt;) in the second example indicate that a value must be specified for the parameter inside the brackets.For example, in the syntax statement above, the argument in Angle brackets is &lt; frequency &gt;.Angle brackets are not sent with the command string. You must specify a value for the parameter (for example, "FREQ:CENT 1000") unless you select other options shown in the syntax (for example, "FREQ:CENT MIN").</w:t>
      </w:r>
    </w:p>
    <w:p>
      <w:pPr>
        <w:tabs>
          <w:tab w:val="left" w:pos="720"/>
        </w:tabs>
        <w:ind w:firstLine="420"/>
        <w:rPr>
          <w:rFonts w:ascii="宋体" w:hAnsi="宋体"/>
          <w:szCs w:val="21"/>
        </w:rPr>
      </w:pPr>
      <w:r>
        <w:rPr>
          <w:rFonts w:ascii="宋体" w:hAnsi="宋体"/>
          <w:szCs w:val="21"/>
        </w:rPr>
        <w:t>Some syntax elements, such as nodes and parameters, are contained within square brackets ([]).This means that the element is optional and can be omitted. Angle brackets are not sent with the command string. If no value is specified for the optional parameter, the instrument selects the default value. In the example above, the "SOURce" [1] | 2 says you can through the "SOURce" or "SOURce1", or "SOUR1" or "SOUR" refers to the SOURce channel 1.Also, since the entire Source node is optional (in square brackets), you can refer to channel 1 by omitting the Source node entirely.This is because channel 1 is the default channel for the Source node.On the other hand, to refer to channel 2, you can only use "SOURce2" or "SOUR2" in the program line.</w:t>
      </w:r>
    </w:p>
    <w:p>
      <w:pPr>
        <w:numPr>
          <w:ilvl w:val="1"/>
          <w:numId w:val="1"/>
        </w:numPr>
        <w:ind w:left="585" w:hanging="585" w:hangingChars="208"/>
        <w:outlineLvl w:val="1"/>
        <w:rPr>
          <w:rFonts w:hint="eastAsia" w:ascii="宋体" w:hAnsi="宋体"/>
          <w:b/>
          <w:sz w:val="28"/>
          <w:szCs w:val="28"/>
        </w:rPr>
      </w:pPr>
      <w:bookmarkStart w:id="2" w:name="_Toc416764771"/>
      <w:r>
        <w:rPr>
          <w:rFonts w:hint="eastAsia" w:ascii="宋体" w:hAnsi="宋体"/>
          <w:b/>
          <w:sz w:val="28"/>
          <w:szCs w:val="28"/>
        </w:rPr>
        <w:t>Command separator</w:t>
      </w:r>
      <w:bookmarkEnd w:id="2"/>
    </w:p>
    <w:p>
      <w:pPr>
        <w:ind w:firstLine="420"/>
        <w:rPr>
          <w:rFonts w:ascii="宋体" w:hAnsi="宋体"/>
          <w:szCs w:val="21"/>
        </w:rPr>
      </w:pPr>
      <w:r>
        <w:rPr>
          <w:rFonts w:ascii="宋体" w:hAnsi="宋体"/>
          <w:szCs w:val="21"/>
        </w:rPr>
        <w:t>The colon (:) is used to separate the command keyword from the keyword at the next level.Spaces must be inserted to separate the parameters from the command key. If a command requires more than one argument, the adjacent arguments must be separated by a comma, as follows:</w:t>
      </w:r>
    </w:p>
    <w:p>
      <w:pPr>
        <w:ind w:firstLine="420"/>
        <w:rPr>
          <w:rFonts w:ascii="宋体" w:hAnsi="宋体"/>
          <w:szCs w:val="21"/>
        </w:rPr>
      </w:pPr>
      <w:r>
        <w:rPr>
          <w:rFonts w:ascii="宋体" w:hAnsi="宋体"/>
          <w:szCs w:val="21"/>
        </w:rPr>
        <w:t>APPL: SIN e3 455, 1.15, 0.0</w:t>
      </w:r>
    </w:p>
    <w:p>
      <w:pPr>
        <w:ind w:firstLine="420"/>
        <w:rPr>
          <w:rFonts w:ascii="宋体" w:hAnsi="宋体"/>
          <w:szCs w:val="21"/>
        </w:rPr>
      </w:pPr>
      <w:r>
        <w:rPr>
          <w:rFonts w:ascii="宋体" w:hAnsi="宋体"/>
          <w:szCs w:val="21"/>
        </w:rPr>
        <w:t>In this example, the APPLy command specifies a sine wave with a frequency of 455 kHz, an amplitude of 1.15 V, and a DC offset of 0.0 V.</w:t>
      </w:r>
    </w:p>
    <w:p>
      <w:pPr>
        <w:ind w:firstLine="420"/>
        <w:rPr>
          <w:rFonts w:ascii="宋体" w:hAnsi="宋体"/>
          <w:szCs w:val="21"/>
        </w:rPr>
      </w:pPr>
      <w:r>
        <w:rPr>
          <w:rFonts w:ascii="宋体" w:hAnsi="宋体"/>
          <w:szCs w:val="21"/>
        </w:rPr>
        <w:t>The semicolon (;)Used to separate multiple commands within the same subsystem and to minimize typing. For example, send the following command string:</w:t>
      </w:r>
    </w:p>
    <w:p>
      <w:pPr>
        <w:ind w:firstLine="420"/>
        <w:rPr>
          <w:rFonts w:ascii="宋体" w:hAnsi="宋体"/>
          <w:szCs w:val="21"/>
        </w:rPr>
      </w:pPr>
      <w:r>
        <w:rPr>
          <w:rFonts w:ascii="宋体" w:hAnsi="宋体"/>
          <w:szCs w:val="21"/>
        </w:rPr>
        <w:t>TRIG:SOUR EXT; The COUNT ten</w:t>
      </w:r>
    </w:p>
    <w:p>
      <w:pPr>
        <w:ind w:firstLine="420"/>
        <w:rPr>
          <w:rFonts w:ascii="宋体" w:hAnsi="宋体"/>
          <w:szCs w:val="21"/>
        </w:rPr>
      </w:pPr>
      <w:r>
        <w:rPr>
          <w:rFonts w:ascii="宋体" w:hAnsi="宋体"/>
          <w:szCs w:val="21"/>
        </w:rPr>
        <w:t>It has the same effect as sending the following commands:</w:t>
      </w:r>
    </w:p>
    <w:p>
      <w:pPr>
        <w:ind w:firstLine="420"/>
        <w:rPr>
          <w:rFonts w:hint="eastAsia" w:ascii="宋体" w:hAnsi="宋体"/>
          <w:szCs w:val="21"/>
        </w:rPr>
      </w:pPr>
      <w:r>
        <w:rPr>
          <w:rFonts w:ascii="宋体" w:hAnsi="宋体"/>
          <w:szCs w:val="21"/>
        </w:rPr>
        <w:t>TRIG: SOUR EXT</w:t>
      </w:r>
    </w:p>
    <w:p>
      <w:pPr>
        <w:ind w:firstLine="420"/>
        <w:rPr>
          <w:rFonts w:ascii="宋体" w:hAnsi="宋体"/>
          <w:szCs w:val="21"/>
        </w:rPr>
      </w:pPr>
      <w:r>
        <w:rPr>
          <w:rFonts w:ascii="宋体" w:hAnsi="宋体"/>
          <w:szCs w:val="21"/>
        </w:rPr>
        <w:t>TRIG:COUNT 10</w:t>
      </w:r>
    </w:p>
    <w:p>
      <w:pPr>
        <w:outlineLvl w:val="0"/>
        <w:rPr>
          <w:rFonts w:hint="eastAsia" w:ascii="宋体" w:hAnsi="宋体"/>
          <w:b/>
          <w:sz w:val="32"/>
          <w:szCs w:val="32"/>
        </w:rPr>
      </w:pPr>
      <w:bookmarkStart w:id="3" w:name="_Toc416764772"/>
      <w:r>
        <w:rPr>
          <w:rFonts w:hint="eastAsia" w:ascii="宋体" w:hAnsi="宋体"/>
          <w:b/>
          <w:sz w:val="32"/>
          <w:szCs w:val="32"/>
          <w:lang w:eastAsia="zh-CN"/>
        </w:rPr>
        <w:t>4080</w:t>
      </w:r>
      <w:r>
        <w:rPr>
          <w:rFonts w:hint="eastAsia" w:ascii="宋体" w:hAnsi="宋体"/>
          <w:b/>
          <w:sz w:val="32"/>
          <w:szCs w:val="32"/>
        </w:rPr>
        <w:t xml:space="preserve"> command set</w:t>
      </w:r>
      <w:bookmarkEnd w:id="3"/>
    </w:p>
    <w:p>
      <w:pPr>
        <w:ind w:firstLine="420"/>
        <w:rPr>
          <w:rFonts w:ascii="宋体" w:hAnsi="宋体"/>
          <w:b/>
          <w:szCs w:val="21"/>
        </w:rPr>
      </w:pPr>
      <w:r>
        <w:rPr>
          <w:rFonts w:hint="eastAsia" w:ascii="宋体" w:hAnsi="宋体"/>
          <w:szCs w:val="21"/>
        </w:rPr>
        <w:t>The section entitled "Description" describes the use of the command or the actions it performs.</w:t>
      </w:r>
    </w:p>
    <w:p>
      <w:pPr>
        <w:ind w:firstLine="420"/>
        <w:rPr>
          <w:rFonts w:hint="eastAsia" w:ascii="宋体" w:hAnsi="宋体"/>
          <w:szCs w:val="21"/>
        </w:rPr>
      </w:pPr>
      <w:r>
        <w:rPr>
          <w:rFonts w:hint="eastAsia" w:ascii="宋体" w:hAnsi="宋体"/>
          <w:szCs w:val="21"/>
        </w:rPr>
        <w:t>The section entitled "Parameters" describes the parameters required to send the command. When the parameter is a numeric or string type in &lt;&gt;, the definition of the parameter, the allowable numeric range, the default (factory setting) value, and so on are given, and when the parameter is a selection type in {}, the description of each option is given.</w:t>
      </w:r>
    </w:p>
    <w:p>
      <w:pPr>
        <w:ind w:firstLine="420"/>
        <w:rPr>
          <w:rFonts w:hint="eastAsia" w:ascii="宋体" w:hAnsi="宋体"/>
          <w:szCs w:val="21"/>
        </w:rPr>
      </w:pPr>
      <w:r>
        <w:rPr>
          <w:rFonts w:hint="eastAsia" w:ascii="宋体" w:hAnsi="宋体"/>
          <w:szCs w:val="21"/>
        </w:rPr>
        <w:t xml:space="preserve">The section titled "Command Syntax" indicates that the command does not require an answer, and the instrument only needs to execute the corresponding action according to the command. The section titled "Query Grammar" indicates that the command requires an answer and the instrument needs to return data to the upper computer. Please refer to "Query Return" for the specific answer content. Command Syntax and Query Syntax are both syntaxes sent to </w:t>
      </w:r>
      <w:r>
        <w:rPr>
          <w:rFonts w:hint="eastAsia" w:ascii="宋体" w:hAnsi="宋体"/>
          <w:szCs w:val="21"/>
          <w:lang w:eastAsia="zh-CN"/>
        </w:rPr>
        <w:t>4080</w:t>
      </w:r>
      <w:r>
        <w:rPr>
          <w:rFonts w:hint="eastAsia" w:ascii="宋体" w:hAnsi="宋体"/>
          <w:szCs w:val="21"/>
        </w:rPr>
        <w:t xml:space="preserve"> from external controllers.</w:t>
      </w:r>
    </w:p>
    <w:p>
      <w:pPr>
        <w:rPr>
          <w:rFonts w:hint="eastAsia" w:ascii="宋体" w:hAnsi="宋体"/>
          <w:szCs w:val="21"/>
        </w:rPr>
      </w:pPr>
      <w:r>
        <w:rPr>
          <w:rFonts w:hint="eastAsia" w:ascii="宋体" w:hAnsi="宋体"/>
          <w:szCs w:val="21"/>
        </w:rPr>
        <w:t>This communication agreement provides that:</w:t>
      </w:r>
    </w:p>
    <w:p>
      <w:pPr>
        <w:rPr>
          <w:rFonts w:hint="eastAsia" w:ascii="宋体" w:hAnsi="宋体"/>
          <w:szCs w:val="21"/>
        </w:rPr>
      </w:pPr>
      <w:r>
        <w:rPr>
          <w:rFonts w:hint="eastAsia" w:ascii="宋体" w:hAnsi="宋体"/>
          <w:szCs w:val="21"/>
        </w:rPr>
        <w:t>NR1: Integer, such as 123</w:t>
      </w:r>
    </w:p>
    <w:p>
      <w:pPr>
        <w:rPr>
          <w:rFonts w:hint="eastAsia" w:ascii="宋体" w:hAnsi="宋体"/>
          <w:szCs w:val="21"/>
        </w:rPr>
      </w:pPr>
      <w:r>
        <w:rPr>
          <w:rFonts w:hint="eastAsia" w:ascii="宋体" w:hAnsi="宋体"/>
          <w:szCs w:val="21"/>
        </w:rPr>
        <w:t>NR2: Decimal number (fixed point number), e.g. 12.3</w:t>
      </w:r>
    </w:p>
    <w:p>
      <w:pPr>
        <w:rPr>
          <w:rFonts w:hint="eastAsia" w:ascii="宋体" w:hAnsi="宋体"/>
          <w:szCs w:val="21"/>
        </w:rPr>
      </w:pPr>
      <w:r>
        <w:rPr>
          <w:rFonts w:hint="eastAsia" w:ascii="宋体" w:hAnsi="宋体"/>
          <w:szCs w:val="21"/>
        </w:rPr>
        <w:t>NR3: floating point number, e.g., 12.3E+5</w:t>
      </w:r>
    </w:p>
    <w:p>
      <w:pPr>
        <w:rPr>
          <w:rFonts w:hint="eastAsia" w:ascii="宋体" w:hAnsi="宋体"/>
          <w:szCs w:val="21"/>
        </w:rPr>
      </w:pPr>
      <w:r>
        <w:rPr>
          <w:rFonts w:hint="eastAsia" w:ascii="宋体" w:hAnsi="宋体"/>
          <w:szCs w:val="21"/>
        </w:rPr>
        <w:t>NRF: NR1, NR2, or NR3</w:t>
      </w:r>
    </w:p>
    <w:p>
      <w:pPr>
        <w:rPr>
          <w:rFonts w:hint="eastAsia" w:ascii="宋体" w:hAnsi="宋体"/>
          <w:szCs w:val="21"/>
        </w:rPr>
      </w:pPr>
      <w:r>
        <w:rPr>
          <w:rFonts w:hint="eastAsia" w:ascii="宋体" w:hAnsi="宋体"/>
          <w:szCs w:val="21"/>
        </w:rPr>
        <w:t>NL: carriage return, integer 10</w:t>
      </w:r>
    </w:p>
    <w:p>
      <w:pPr>
        <w:pStyle w:val="21"/>
        <w:numPr>
          <w:ilvl w:val="1"/>
          <w:numId w:val="2"/>
        </w:numPr>
        <w:ind w:firstLineChars="0"/>
        <w:outlineLvl w:val="1"/>
        <w:rPr>
          <w:rFonts w:ascii="宋体" w:hAnsi="宋体"/>
          <w:b/>
          <w:sz w:val="28"/>
          <w:szCs w:val="28"/>
        </w:rPr>
      </w:pPr>
      <w:bookmarkStart w:id="4" w:name="_Toc416764773"/>
      <w:r>
        <w:rPr>
          <w:rFonts w:hint="eastAsia" w:ascii="宋体" w:hAnsi="宋体"/>
          <w:b/>
          <w:sz w:val="28"/>
          <w:szCs w:val="28"/>
        </w:rPr>
        <w:t>IEEE488.2 mandatory commands</w:t>
      </w:r>
      <w:bookmarkEnd w:id="4"/>
    </w:p>
    <w:p>
      <w:pPr>
        <w:rPr>
          <w:rFonts w:hint="eastAsia" w:ascii="宋体" w:hAnsi="宋体"/>
          <w:b/>
          <w:szCs w:val="21"/>
        </w:rPr>
      </w:pPr>
      <w:r>
        <w:rPr>
          <w:rFonts w:hint="eastAsia" w:ascii="宋体" w:hAnsi="宋体"/>
          <w:b/>
          <w:szCs w:val="21"/>
        </w:rPr>
        <w:t>*IDN?</w:t>
      </w:r>
    </w:p>
    <w:p>
      <w:pPr>
        <w:rPr>
          <w:rFonts w:ascii="宋体" w:hAnsi="宋体"/>
          <w:szCs w:val="21"/>
        </w:rPr>
      </w:pPr>
      <w:r>
        <w:rPr>
          <w:rFonts w:hint="eastAsia" w:ascii="宋体" w:hAnsi="宋体"/>
          <w:szCs w:val="21"/>
        </w:rPr>
        <w:t>The description command is used to query instrument information</w:t>
      </w:r>
    </w:p>
    <w:p>
      <w:pPr>
        <w:rPr>
          <w:rFonts w:hint="eastAsia" w:ascii="宋体" w:hAnsi="宋体"/>
          <w:szCs w:val="21"/>
        </w:rPr>
      </w:pPr>
      <w:r>
        <w:rPr>
          <w:rFonts w:hint="eastAsia" w:ascii="宋体" w:hAnsi="宋体"/>
          <w:szCs w:val="21"/>
        </w:rPr>
        <w:t>Query syntax *IDN?</w:t>
      </w:r>
    </w:p>
    <w:p>
      <w:pPr>
        <w:rPr>
          <w:rFonts w:hint="eastAsia" w:ascii="宋体" w:hAnsi="宋体"/>
          <w:color w:val="FF0000"/>
          <w:szCs w:val="21"/>
        </w:rPr>
      </w:pPr>
      <w:r>
        <w:rPr>
          <w:rFonts w:hint="eastAsia" w:ascii="宋体" w:hAnsi="宋体"/>
          <w:szCs w:val="21"/>
        </w:rPr>
        <w:t>Query returns the manufacturer &gt;, &lt; model &gt;, &lt; the firmware &gt;, &lt; the hardware &gt;, &lt; SN &gt; &lt; NL &gt;</w:t>
      </w:r>
    </w:p>
    <w:p>
      <w:pPr>
        <w:ind w:left="1365" w:hanging="1365" w:hangingChars="650"/>
        <w:jc w:val="left"/>
        <w:rPr>
          <w:rFonts w:ascii="宋体" w:hAnsi="宋体"/>
          <w:szCs w:val="21"/>
        </w:rPr>
      </w:pPr>
      <w:r>
        <w:rPr>
          <w:rFonts w:hint="eastAsia" w:ascii="宋体" w:hAnsi="宋体"/>
          <w:szCs w:val="21"/>
        </w:rPr>
        <w:t>Note: &lt; Manufacturer &gt; gives the manufacturer,&lt; model BBB&gt;ves the machine model,&lt; firmware BBB2 g&gt; the software version number,&lt; hardware BBB3 give&gt;e hardware version number, and &lt;SN BBB4 gives t&gt;erial number.</w:t>
      </w:r>
    </w:p>
    <w:p>
      <w:pPr>
        <w:pStyle w:val="21"/>
        <w:numPr>
          <w:ilvl w:val="1"/>
          <w:numId w:val="2"/>
        </w:numPr>
        <w:ind w:left="562" w:hanging="562" w:hangingChars="200"/>
        <w:outlineLvl w:val="1"/>
        <w:rPr>
          <w:rFonts w:hint="eastAsia" w:ascii="宋体" w:hAnsi="宋体"/>
          <w:b/>
          <w:sz w:val="28"/>
          <w:szCs w:val="28"/>
        </w:rPr>
      </w:pPr>
      <w:bookmarkStart w:id="5" w:name="_Toc416764774"/>
      <w:r>
        <w:rPr>
          <w:rFonts w:hint="eastAsia" w:ascii="宋体" w:hAnsi="宋体"/>
          <w:b/>
          <w:sz w:val="28"/>
          <w:szCs w:val="28"/>
        </w:rPr>
        <w:t>SCPI Instrument Requirements Command</w:t>
      </w:r>
      <w:bookmarkEnd w:id="5"/>
    </w:p>
    <w:p>
      <w:pPr>
        <w:numPr>
          <w:ilvl w:val="2"/>
          <w:numId w:val="2"/>
        </w:numPr>
        <w:outlineLvl w:val="2"/>
        <w:rPr>
          <w:rFonts w:hint="eastAsia" w:ascii="宋体" w:hAnsi="宋体"/>
          <w:b/>
          <w:szCs w:val="21"/>
        </w:rPr>
      </w:pPr>
      <w:bookmarkStart w:id="6" w:name="_Toc416764775"/>
      <w:r>
        <w:rPr>
          <w:rFonts w:ascii="宋体" w:hAnsi="宋体"/>
          <w:b/>
          <w:szCs w:val="21"/>
        </w:rPr>
        <w:t>System subsystem command set</w:t>
      </w:r>
      <w:bookmarkEnd w:id="6"/>
    </w:p>
    <w:p>
      <w:pPr>
        <w:rPr>
          <w:rFonts w:hint="eastAsia" w:ascii="宋体" w:hAnsi="宋体"/>
          <w:b/>
          <w:szCs w:val="21"/>
        </w:rPr>
      </w:pPr>
      <w:r>
        <w:rPr>
          <w:rFonts w:ascii="宋体" w:hAnsi="宋体"/>
          <w:b/>
          <w:szCs w:val="21"/>
        </w:rPr>
        <w:t>:VERSion?</w:t>
      </w:r>
    </w:p>
    <w:p>
      <w:pPr>
        <w:rPr>
          <w:rFonts w:hint="eastAsia" w:ascii="宋体" w:hAnsi="宋体"/>
          <w:szCs w:val="21"/>
        </w:rPr>
      </w:pPr>
      <w:r>
        <w:rPr>
          <w:rFonts w:hint="eastAsia" w:ascii="宋体" w:hAnsi="宋体"/>
          <w:szCs w:val="21"/>
        </w:rPr>
        <w:t>Describes the SCPI version number that the querying instrument conforms to</w:t>
      </w:r>
    </w:p>
    <w:p>
      <w:pPr>
        <w:rPr>
          <w:rFonts w:hint="eastAsia" w:ascii="宋体" w:hAnsi="宋体"/>
          <w:szCs w:val="21"/>
        </w:rPr>
      </w:pPr>
      <w:r>
        <w:rPr>
          <w:rFonts w:hint="eastAsia" w:ascii="宋体" w:hAnsi="宋体"/>
          <w:szCs w:val="21"/>
        </w:rPr>
        <w:t>Query syntax SYSTem: VERSion?</w:t>
      </w:r>
    </w:p>
    <w:p>
      <w:pPr>
        <w:rPr>
          <w:rFonts w:hint="eastAsia" w:ascii="宋体" w:hAnsi="宋体"/>
          <w:b/>
          <w:szCs w:val="21"/>
        </w:rPr>
      </w:pPr>
      <w:r>
        <w:rPr>
          <w:rFonts w:hint="eastAsia" w:ascii="宋体" w:hAnsi="宋体"/>
          <w:szCs w:val="21"/>
        </w:rPr>
        <w:t>The query returns 1999.0&lt;NL&gt;</w:t>
      </w:r>
    </w:p>
    <w:p>
      <w:pPr>
        <w:pStyle w:val="21"/>
        <w:numPr>
          <w:ilvl w:val="1"/>
          <w:numId w:val="2"/>
        </w:numPr>
        <w:ind w:left="562" w:hanging="562" w:hangingChars="200"/>
        <w:outlineLvl w:val="1"/>
        <w:rPr>
          <w:rFonts w:hint="eastAsia" w:ascii="宋体" w:hAnsi="宋体"/>
          <w:b/>
          <w:sz w:val="28"/>
          <w:szCs w:val="28"/>
        </w:rPr>
      </w:pPr>
      <w:bookmarkStart w:id="7" w:name="_Toc416764776"/>
      <w:r>
        <w:rPr>
          <w:rFonts w:hint="eastAsia" w:ascii="宋体" w:hAnsi="宋体"/>
          <w:b/>
          <w:sz w:val="28"/>
          <w:szCs w:val="28"/>
          <w:lang w:eastAsia="zh-CN"/>
        </w:rPr>
        <w:t>4080</w:t>
      </w:r>
      <w:r>
        <w:rPr>
          <w:rFonts w:hint="eastAsia" w:ascii="宋体" w:hAnsi="宋体"/>
          <w:b/>
          <w:sz w:val="28"/>
          <w:szCs w:val="28"/>
        </w:rPr>
        <w:t xml:space="preserve"> command set</w:t>
      </w:r>
      <w:bookmarkEnd w:id="7"/>
    </w:p>
    <w:p>
      <w:pPr>
        <w:pStyle w:val="21"/>
        <w:ind w:firstLine="0" w:firstLineChars="0"/>
        <w:outlineLvl w:val="2"/>
        <w:rPr>
          <w:rFonts w:hint="eastAsia" w:ascii="宋体" w:hAnsi="宋体"/>
          <w:b/>
          <w:szCs w:val="21"/>
        </w:rPr>
      </w:pPr>
      <w:bookmarkStart w:id="8" w:name="_Toc416764777"/>
      <w:r>
        <w:rPr>
          <w:rFonts w:hint="eastAsia" w:ascii="宋体" w:hAnsi="宋体"/>
          <w:b/>
          <w:szCs w:val="21"/>
        </w:rPr>
        <w:t xml:space="preserve">2.4.1 Aperture subsystem command set </w:t>
      </w:r>
      <w:bookmarkEnd w:id="8"/>
    </w:p>
    <w:p>
      <w:pPr>
        <w:ind w:firstLine="420"/>
        <w:rPr>
          <w:rFonts w:hint="eastAsia" w:ascii="宋体" w:hAnsi="宋体"/>
          <w:b/>
          <w:szCs w:val="21"/>
        </w:rPr>
      </w:pPr>
      <w:r>
        <w:rPr>
          <w:rFonts w:hint="eastAsia" w:ascii="宋体" w:hAnsi="宋体"/>
          <w:szCs w:val="21"/>
        </w:rPr>
        <w:t>The Aperture subsystem command is used to set the measurement speed mode.Characters? The current measurement speed mode can be queried.</w:t>
      </w:r>
    </w:p>
    <w:p>
      <w:pPr>
        <w:rPr>
          <w:rFonts w:ascii="宋体" w:hAnsi="宋体"/>
          <w:szCs w:val="21"/>
        </w:rPr>
      </w:pPr>
      <w:r>
        <w:rPr>
          <w:rFonts w:hint="eastAsia" w:ascii="宋体" w:hAnsi="宋体"/>
          <w:szCs w:val="21"/>
        </w:rPr>
        <w:t>Command syntax APERture {FAST | MEDium | missile}</w:t>
      </w:r>
    </w:p>
    <w:p>
      <w:pPr>
        <w:rPr>
          <w:rFonts w:ascii="宋体" w:hAnsi="宋体"/>
          <w:szCs w:val="21"/>
        </w:rPr>
      </w:pPr>
      <w:r>
        <w:rPr>
          <w:rFonts w:hint="eastAsia" w:ascii="宋体" w:hAnsi="宋体"/>
          <w:szCs w:val="21"/>
        </w:rPr>
        <w:t>parameter</w:t>
      </w:r>
    </w:p>
    <w:tbl>
      <w:tblPr>
        <w:tblStyle w:val="12"/>
        <w:tblW w:w="0" w:type="auto"/>
        <w:tblInd w:w="12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8"/>
        <w:gridCol w:w="3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8" w:type="dxa"/>
          </w:tcPr>
          <w:p>
            <w:pPr>
              <w:rPr>
                <w:rFonts w:ascii="宋体" w:hAnsi="宋体"/>
                <w:szCs w:val="21"/>
              </w:rPr>
            </w:pPr>
          </w:p>
        </w:tc>
        <w:tc>
          <w:tcPr>
            <w:tcW w:w="3469" w:type="dxa"/>
          </w:tcPr>
          <w:p>
            <w:pPr>
              <w:rPr>
                <w:rFonts w:ascii="宋体" w:hAnsi="宋体"/>
                <w:szCs w:val="21"/>
              </w:rPr>
            </w:pPr>
            <w:r>
              <w:rPr>
                <w:rFonts w:hint="eastAsia" w:ascii="宋体" w:hAnsi="宋体"/>
                <w:szCs w:val="21"/>
              </w:rPr>
              <w:t>describe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8" w:type="dxa"/>
          </w:tcPr>
          <w:p>
            <w:pPr>
              <w:rPr>
                <w:rFonts w:ascii="宋体" w:hAnsi="宋体"/>
                <w:szCs w:val="21"/>
              </w:rPr>
            </w:pPr>
            <w:r>
              <w:rPr>
                <w:rFonts w:hint="eastAsia" w:ascii="宋体" w:hAnsi="宋体"/>
                <w:szCs w:val="21"/>
              </w:rPr>
              <w:t>FAST</w:t>
            </w:r>
          </w:p>
        </w:tc>
        <w:tc>
          <w:tcPr>
            <w:tcW w:w="3469" w:type="dxa"/>
          </w:tcPr>
          <w:p>
            <w:pPr>
              <w:rPr>
                <w:rFonts w:ascii="宋体" w:hAnsi="宋体"/>
                <w:szCs w:val="21"/>
              </w:rPr>
            </w:pPr>
            <w:r>
              <w:rPr>
                <w:rFonts w:hint="eastAsia" w:ascii="宋体" w:hAnsi="宋体"/>
                <w:szCs w:val="21"/>
              </w:rPr>
              <w:t>Set the measurement speed mode to FAST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8" w:type="dxa"/>
          </w:tcPr>
          <w:p>
            <w:pPr>
              <w:rPr>
                <w:rFonts w:ascii="宋体" w:hAnsi="宋体"/>
                <w:szCs w:val="21"/>
              </w:rPr>
            </w:pPr>
            <w:r>
              <w:rPr>
                <w:rFonts w:hint="eastAsia" w:ascii="宋体" w:hAnsi="宋体"/>
                <w:szCs w:val="21"/>
              </w:rPr>
              <w:t>Medium (default value)</w:t>
            </w:r>
          </w:p>
        </w:tc>
        <w:tc>
          <w:tcPr>
            <w:tcW w:w="3469" w:type="dxa"/>
          </w:tcPr>
          <w:p>
            <w:pPr>
              <w:rPr>
                <w:rFonts w:ascii="宋体" w:hAnsi="宋体"/>
                <w:szCs w:val="21"/>
              </w:rPr>
            </w:pPr>
            <w:r>
              <w:rPr>
                <w:rFonts w:hint="eastAsia" w:ascii="宋体" w:hAnsi="宋体"/>
                <w:szCs w:val="21"/>
              </w:rPr>
              <w:t>Set the measurement speed mode to MEDIUM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8" w:type="dxa"/>
          </w:tcPr>
          <w:p>
            <w:pPr>
              <w:rPr>
                <w:rFonts w:ascii="宋体" w:hAnsi="宋体"/>
                <w:szCs w:val="21"/>
              </w:rPr>
            </w:pPr>
            <w:r>
              <w:rPr>
                <w:rFonts w:hint="eastAsia" w:ascii="宋体" w:hAnsi="宋体"/>
                <w:szCs w:val="21"/>
              </w:rPr>
              <w:t>SLOW</w:t>
            </w:r>
          </w:p>
        </w:tc>
        <w:tc>
          <w:tcPr>
            <w:tcW w:w="3469" w:type="dxa"/>
          </w:tcPr>
          <w:p>
            <w:pPr>
              <w:rPr>
                <w:rFonts w:ascii="宋体" w:hAnsi="宋体"/>
                <w:szCs w:val="21"/>
              </w:rPr>
            </w:pPr>
            <w:r>
              <w:rPr>
                <w:rFonts w:hint="eastAsia" w:ascii="宋体" w:hAnsi="宋体"/>
                <w:szCs w:val="21"/>
              </w:rPr>
              <w:t>Set the measurement speed mode to Slow</w:t>
            </w:r>
          </w:p>
        </w:tc>
      </w:tr>
    </w:tbl>
    <w:p>
      <w:pPr>
        <w:rPr>
          <w:rFonts w:ascii="宋体" w:hAnsi="宋体"/>
          <w:szCs w:val="21"/>
        </w:rPr>
      </w:pPr>
      <w:r>
        <w:rPr>
          <w:rFonts w:hint="eastAsia" w:ascii="宋体" w:hAnsi="宋体"/>
          <w:szCs w:val="21"/>
        </w:rPr>
        <w:t>Query syntax Aperture?</w:t>
      </w:r>
    </w:p>
    <w:p>
      <w:pPr>
        <w:rPr>
          <w:rFonts w:hint="eastAsia" w:ascii="宋体" w:hAnsi="宋体"/>
          <w:szCs w:val="21"/>
        </w:rPr>
      </w:pPr>
      <w:r>
        <w:rPr>
          <w:rFonts w:hint="eastAsia" w:ascii="宋体" w:hAnsi="宋体"/>
          <w:szCs w:val="21"/>
        </w:rPr>
        <w:t>Query returns {FAST | MEDium | missile} &lt; NL &gt;</w:t>
      </w:r>
    </w:p>
    <w:p>
      <w:pPr>
        <w:outlineLvl w:val="2"/>
        <w:rPr>
          <w:rFonts w:hint="eastAsia" w:ascii="宋体" w:hAnsi="宋体"/>
          <w:b/>
          <w:szCs w:val="21"/>
        </w:rPr>
      </w:pPr>
      <w:bookmarkStart w:id="9" w:name="_Toc416764778"/>
      <w:r>
        <w:rPr>
          <w:rFonts w:hint="eastAsia" w:ascii="宋体" w:hAnsi="宋体"/>
          <w:b/>
          <w:szCs w:val="21"/>
        </w:rPr>
        <w:t>2.4.2 BIAS subsystem command set</w:t>
      </w:r>
      <w:bookmarkEnd w:id="9"/>
    </w:p>
    <w:p>
      <w:pPr>
        <w:rPr>
          <w:rFonts w:hint="eastAsia" w:ascii="宋体" w:hAnsi="宋体"/>
          <w:b/>
          <w:szCs w:val="21"/>
        </w:rPr>
      </w:pPr>
      <w:r>
        <w:rPr>
          <w:rFonts w:ascii="宋体" w:hAnsi="宋体"/>
          <w:b/>
          <w:szCs w:val="21"/>
        </w:rPr>
        <w:t>:VOLTage[:LEVel]</w:t>
      </w:r>
    </w:p>
    <w:p>
      <w:pPr>
        <w:rPr>
          <w:rFonts w:ascii="宋体" w:hAnsi="宋体"/>
          <w:b/>
          <w:szCs w:val="21"/>
        </w:rPr>
      </w:pPr>
      <w:r>
        <w:rPr>
          <w:rFonts w:hint="eastAsia" w:ascii="宋体" w:hAnsi="宋体"/>
          <w:szCs w:val="21"/>
        </w:rPr>
        <w:t>Sets the DC bias voltage, character? The current DC bias voltage can be queried.</w:t>
      </w:r>
    </w:p>
    <w:p>
      <w:pPr>
        <w:rPr>
          <w:rFonts w:ascii="宋体" w:hAnsi="宋体"/>
          <w:szCs w:val="21"/>
        </w:rPr>
      </w:pPr>
      <w:r>
        <w:rPr>
          <w:rFonts w:hint="eastAsia" w:ascii="宋体" w:hAnsi="宋体"/>
          <w:szCs w:val="21"/>
        </w:rPr>
        <w:t>Command syntax BIAS:VOLTage[:LEVel] &lt;numeric&gt;</w:t>
      </w:r>
    </w:p>
    <w:p>
      <w:pPr>
        <w:rPr>
          <w:rFonts w:ascii="宋体" w:hAnsi="宋体"/>
          <w:szCs w:val="21"/>
        </w:rPr>
      </w:pPr>
      <w:r>
        <w:rPr>
          <w:rFonts w:hint="eastAsia" w:ascii="宋体" w:hAnsi="宋体"/>
          <w:szCs w:val="21"/>
        </w:rPr>
        <w:t>parameter</w:t>
      </w:r>
    </w:p>
    <w:tbl>
      <w:tblPr>
        <w:tblStyle w:val="12"/>
        <w:tblW w:w="0" w:type="auto"/>
        <w:tblInd w:w="12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3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rPr>
                <w:rFonts w:ascii="宋体" w:hAnsi="宋体"/>
                <w:szCs w:val="21"/>
              </w:rPr>
            </w:pPr>
          </w:p>
        </w:tc>
        <w:tc>
          <w:tcPr>
            <w:tcW w:w="3828" w:type="dxa"/>
          </w:tcPr>
          <w:p>
            <w:pPr>
              <w:rPr>
                <w:rFonts w:ascii="宋体" w:hAnsi="宋体"/>
                <w:szCs w:val="21"/>
              </w:rPr>
            </w:pPr>
            <w:r>
              <w:rPr>
                <w:rFonts w:hint="eastAsia" w:ascii="宋体" w:hAnsi="宋体"/>
                <w:szCs w:val="21"/>
              </w:rPr>
              <w:t>&lt; numeric &gt;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rPr>
                <w:rFonts w:ascii="宋体" w:hAnsi="宋体"/>
                <w:szCs w:val="21"/>
              </w:rPr>
            </w:pPr>
            <w:r>
              <w:rPr>
                <w:rFonts w:hint="eastAsia" w:ascii="宋体" w:hAnsi="宋体"/>
                <w:szCs w:val="21"/>
              </w:rPr>
              <w:t>The scope of</w:t>
            </w:r>
          </w:p>
        </w:tc>
        <w:tc>
          <w:tcPr>
            <w:tcW w:w="3828" w:type="dxa"/>
          </w:tcPr>
          <w:p>
            <w:pPr>
              <w:rPr>
                <w:rFonts w:ascii="宋体" w:hAnsi="宋体"/>
                <w:b/>
                <w:szCs w:val="21"/>
              </w:rPr>
            </w:pPr>
            <w:r>
              <w:rPr>
                <w:rFonts w:hint="eastAsia" w:ascii="宋体" w:hAnsi="宋体"/>
                <w:szCs w:val="21"/>
              </w:rPr>
              <w:t>0 ~ 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rPr>
                <w:rFonts w:ascii="宋体" w:hAnsi="宋体"/>
                <w:szCs w:val="21"/>
              </w:rPr>
            </w:pPr>
            <w:r>
              <w:rPr>
                <w:rFonts w:hint="eastAsia" w:ascii="宋体" w:hAnsi="宋体"/>
                <w:szCs w:val="21"/>
              </w:rPr>
              <w:t>The preset value</w:t>
            </w:r>
          </w:p>
        </w:tc>
        <w:tc>
          <w:tcPr>
            <w:tcW w:w="3828" w:type="dxa"/>
          </w:tcPr>
          <w:p>
            <w:pPr>
              <w:rPr>
                <w:rFonts w:ascii="宋体" w:hAnsi="宋体"/>
                <w:szCs w:val="21"/>
              </w:rPr>
            </w:pPr>
            <w:r>
              <w:rPr>
                <w:rFonts w:hint="eastAsia" w:ascii="宋体"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rPr>
                <w:rFonts w:ascii="宋体" w:hAnsi="宋体"/>
                <w:szCs w:val="21"/>
              </w:rPr>
            </w:pPr>
            <w:r>
              <w:rPr>
                <w:rFonts w:hint="eastAsia" w:ascii="宋体" w:hAnsi="宋体"/>
                <w:szCs w:val="21"/>
              </w:rPr>
              <w:t>unit</w:t>
            </w:r>
          </w:p>
        </w:tc>
        <w:tc>
          <w:tcPr>
            <w:tcW w:w="3828" w:type="dxa"/>
          </w:tcPr>
          <w:p>
            <w:pPr>
              <w:rPr>
                <w:rFonts w:ascii="宋体" w:hAnsi="宋体"/>
                <w:szCs w:val="21"/>
              </w:rPr>
            </w:pPr>
            <w:r>
              <w:rPr>
                <w:rFonts w:hint="eastAsia" w:ascii="宋体" w:hAnsi="宋体"/>
                <w:szCs w:val="21"/>
              </w:rPr>
              <w:t>mV</w:t>
            </w:r>
          </w:p>
        </w:tc>
      </w:tr>
    </w:tbl>
    <w:p>
      <w:pPr>
        <w:rPr>
          <w:rFonts w:hint="eastAsia" w:ascii="宋体" w:hAnsi="宋体"/>
          <w:szCs w:val="21"/>
        </w:rPr>
      </w:pPr>
      <w:r>
        <w:rPr>
          <w:rFonts w:hint="eastAsia" w:ascii="宋体" w:hAnsi="宋体"/>
          <w:szCs w:val="21"/>
        </w:rPr>
        <w:t>Query syntax BIAS:VOLTage[:LEVel]?</w:t>
      </w:r>
    </w:p>
    <w:p>
      <w:pPr>
        <w:rPr>
          <w:rFonts w:hint="eastAsia" w:ascii="宋体" w:hAnsi="宋体"/>
          <w:szCs w:val="21"/>
        </w:rPr>
      </w:pPr>
      <w:r>
        <w:rPr>
          <w:rFonts w:hint="eastAsia" w:ascii="宋体" w:hAnsi="宋体"/>
          <w:szCs w:val="21"/>
        </w:rPr>
        <w:t>The query returns &lt;NR3&gt;&lt;NL bbb&gt;</w:t>
      </w:r>
    </w:p>
    <w:p>
      <w:pPr>
        <w:outlineLvl w:val="2"/>
        <w:rPr>
          <w:rFonts w:hint="eastAsia" w:ascii="宋体" w:hAnsi="宋体"/>
          <w:b/>
          <w:szCs w:val="21"/>
        </w:rPr>
      </w:pPr>
      <w:bookmarkStart w:id="10" w:name="_Toc416764779"/>
      <w:r>
        <w:rPr>
          <w:rFonts w:hint="eastAsia" w:ascii="宋体" w:hAnsi="宋体"/>
          <w:b/>
          <w:szCs w:val="21"/>
        </w:rPr>
        <w:t xml:space="preserve">2.4.3 Compareator subsystem command set </w:t>
      </w:r>
      <w:bookmarkEnd w:id="10"/>
    </w:p>
    <w:p>
      <w:pPr>
        <w:ind w:left="108" w:firstLine="318"/>
        <w:rPr>
          <w:rFonts w:hint="eastAsia" w:ascii="宋体" w:hAnsi="宋体"/>
          <w:color w:val="FF0000"/>
          <w:szCs w:val="21"/>
        </w:rPr>
      </w:pPr>
      <w:r>
        <w:rPr>
          <w:rFonts w:hint="eastAsia" w:ascii="宋体" w:hAnsi="宋体"/>
          <w:szCs w:val="21"/>
        </w:rPr>
        <w:t>The COMParator subsystem command is used to set the COMParator functions, including comparison switch Settings, tolerance, and nominal Settings.</w:t>
      </w:r>
    </w:p>
    <w:p>
      <w:pPr>
        <w:rPr>
          <w:rFonts w:hint="eastAsia" w:ascii="宋体" w:hAnsi="宋体"/>
          <w:b/>
          <w:szCs w:val="21"/>
        </w:rPr>
      </w:pPr>
      <w:r>
        <w:rPr>
          <w:rFonts w:ascii="宋体" w:hAnsi="宋体"/>
          <w:b/>
          <w:szCs w:val="21"/>
        </w:rPr>
        <w:t xml:space="preserve">[:STATe] </w:t>
      </w:r>
    </w:p>
    <w:p>
      <w:pPr>
        <w:rPr>
          <w:rFonts w:ascii="宋体" w:hAnsi="宋体"/>
          <w:b/>
          <w:szCs w:val="21"/>
        </w:rPr>
      </w:pPr>
      <w:r>
        <w:rPr>
          <w:rFonts w:hint="eastAsia" w:ascii="宋体" w:hAnsi="宋体"/>
          <w:szCs w:val="21"/>
        </w:rPr>
        <w:t>Describes setting comparator function on or off to query the current comparator function status.</w:t>
      </w:r>
    </w:p>
    <w:p>
      <w:pPr>
        <w:rPr>
          <w:rFonts w:ascii="宋体" w:hAnsi="宋体"/>
          <w:szCs w:val="21"/>
        </w:rPr>
      </w:pPr>
      <w:r>
        <w:rPr>
          <w:rFonts w:hint="eastAsia" w:ascii="宋体" w:hAnsi="宋体"/>
          <w:szCs w:val="21"/>
        </w:rPr>
        <w:t>Command syntax COMParator: [STATe] {ON | OFF | 1 | 0}</w:t>
      </w:r>
    </w:p>
    <w:p>
      <w:pPr>
        <w:rPr>
          <w:rFonts w:ascii="宋体" w:hAnsi="宋体"/>
          <w:szCs w:val="21"/>
        </w:rPr>
      </w:pPr>
      <w:r>
        <w:rPr>
          <w:rFonts w:hint="eastAsia" w:ascii="宋体" w:hAnsi="宋体"/>
          <w:szCs w:val="21"/>
        </w:rPr>
        <w:t>parameter</w:t>
      </w:r>
    </w:p>
    <w:tbl>
      <w:tblPr>
        <w:tblStyle w:val="12"/>
        <w:tblW w:w="0" w:type="auto"/>
        <w:tblInd w:w="8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2"/>
        <w:gridCol w:w="4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rPr>
                <w:rFonts w:ascii="宋体" w:hAnsi="宋体"/>
                <w:szCs w:val="21"/>
              </w:rPr>
            </w:pPr>
          </w:p>
        </w:tc>
        <w:tc>
          <w:tcPr>
            <w:tcW w:w="4045" w:type="dxa"/>
          </w:tcPr>
          <w:p>
            <w:pPr>
              <w:rPr>
                <w:rFonts w:ascii="宋体" w:hAnsi="宋体"/>
                <w:szCs w:val="21"/>
              </w:rPr>
            </w:pPr>
            <w:r>
              <w:rPr>
                <w:rFonts w:hint="eastAsia" w:ascii="宋体" w:hAnsi="宋体"/>
                <w:szCs w:val="21"/>
              </w:rPr>
              <w:t>describe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rPr>
                <w:rFonts w:ascii="宋体" w:hAnsi="宋体"/>
                <w:szCs w:val="21"/>
              </w:rPr>
            </w:pPr>
            <w:r>
              <w:rPr>
                <w:rFonts w:hint="eastAsia" w:ascii="宋体" w:hAnsi="宋体"/>
                <w:szCs w:val="21"/>
              </w:rPr>
              <w:t>ON or 1</w:t>
            </w:r>
          </w:p>
        </w:tc>
        <w:tc>
          <w:tcPr>
            <w:tcW w:w="4045" w:type="dxa"/>
          </w:tcPr>
          <w:p>
            <w:pPr>
              <w:rPr>
                <w:rFonts w:ascii="宋体" w:hAnsi="宋体"/>
                <w:szCs w:val="21"/>
              </w:rPr>
            </w:pPr>
            <w:r>
              <w:rPr>
                <w:rFonts w:hint="eastAsia" w:ascii="宋体" w:hAnsi="宋体"/>
                <w:szCs w:val="21"/>
              </w:rPr>
              <w:t>Start the comparator function.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rPr>
                <w:rFonts w:ascii="宋体" w:hAnsi="宋体"/>
                <w:szCs w:val="21"/>
              </w:rPr>
            </w:pPr>
            <w:r>
              <w:rPr>
                <w:rFonts w:hint="eastAsia" w:ascii="宋体" w:hAnsi="宋体"/>
                <w:szCs w:val="21"/>
              </w:rPr>
              <w:t>OFF or 0 (default value)</w:t>
            </w:r>
          </w:p>
        </w:tc>
        <w:tc>
          <w:tcPr>
            <w:tcW w:w="4045" w:type="dxa"/>
          </w:tcPr>
          <w:p>
            <w:pPr>
              <w:rPr>
                <w:rFonts w:ascii="宋体" w:hAnsi="宋体"/>
                <w:szCs w:val="21"/>
              </w:rPr>
            </w:pPr>
            <w:r>
              <w:rPr>
                <w:rFonts w:hint="eastAsia" w:ascii="宋体" w:hAnsi="宋体"/>
                <w:szCs w:val="21"/>
              </w:rPr>
              <w:t>Disable the comparator function.</w:t>
            </w:r>
          </w:p>
        </w:tc>
      </w:tr>
    </w:tbl>
    <w:p>
      <w:pPr>
        <w:rPr>
          <w:rFonts w:ascii="宋体" w:hAnsi="宋体"/>
          <w:szCs w:val="21"/>
        </w:rPr>
      </w:pPr>
      <w:r>
        <w:rPr>
          <w:rFonts w:hint="eastAsia" w:ascii="宋体" w:hAnsi="宋体"/>
          <w:szCs w:val="21"/>
        </w:rPr>
        <w:t>Query syntax COMParator[:STATe]?</w:t>
      </w:r>
    </w:p>
    <w:p>
      <w:pPr>
        <w:rPr>
          <w:rFonts w:hint="eastAsia" w:ascii="宋体" w:hAnsi="宋体"/>
          <w:b/>
          <w:szCs w:val="21"/>
        </w:rPr>
      </w:pPr>
      <w:r>
        <w:rPr>
          <w:rFonts w:hint="eastAsia" w:ascii="宋体" w:hAnsi="宋体"/>
          <w:szCs w:val="21"/>
        </w:rPr>
        <w:t>The query returns &lt;NR1&gt;&lt;NL bbb&gt;</w:t>
      </w:r>
    </w:p>
    <w:p>
      <w:pPr>
        <w:rPr>
          <w:rFonts w:hint="eastAsia" w:ascii="宋体" w:hAnsi="宋体"/>
          <w:b/>
          <w:szCs w:val="21"/>
        </w:rPr>
      </w:pPr>
      <w:r>
        <w:rPr>
          <w:rFonts w:ascii="宋体" w:hAnsi="宋体"/>
          <w:b/>
          <w:szCs w:val="21"/>
        </w:rPr>
        <w:t>: TOLerance:RANGe</w:t>
      </w:r>
    </w:p>
    <w:p>
      <w:pPr>
        <w:ind w:left="1050" w:hanging="1050" w:hangingChars="500"/>
        <w:rPr>
          <w:rFonts w:ascii="宋体" w:hAnsi="宋体"/>
          <w:b/>
          <w:szCs w:val="21"/>
        </w:rPr>
      </w:pPr>
      <w:r>
        <w:rPr>
          <w:rFonts w:hint="eastAsia" w:ascii="宋体" w:hAnsi="宋体"/>
          <w:szCs w:val="21"/>
        </w:rPr>
        <w:t>Describes the setting of comparator tolerances</w:t>
      </w:r>
    </w:p>
    <w:p>
      <w:pPr>
        <w:rPr>
          <w:rFonts w:ascii="宋体" w:hAnsi="宋体"/>
          <w:szCs w:val="21"/>
        </w:rPr>
      </w:pPr>
      <w:r>
        <w:rPr>
          <w:rFonts w:hint="eastAsia" w:ascii="宋体" w:hAnsi="宋体"/>
          <w:szCs w:val="21"/>
        </w:rPr>
        <w:t>Command syntax COMParator: how: RANGe &lt; value &gt;</w:t>
      </w:r>
    </w:p>
    <w:p>
      <w:pPr>
        <w:rPr>
          <w:rFonts w:ascii="宋体" w:hAnsi="宋体"/>
          <w:szCs w:val="21"/>
        </w:rPr>
      </w:pPr>
      <w:r>
        <w:rPr>
          <w:rFonts w:hint="eastAsia" w:ascii="宋体" w:hAnsi="宋体"/>
          <w:szCs w:val="21"/>
        </w:rPr>
        <w:t>parameter</w:t>
      </w:r>
    </w:p>
    <w:tbl>
      <w:tblPr>
        <w:tblStyle w:val="12"/>
        <w:tblW w:w="0" w:type="auto"/>
        <w:tblInd w:w="8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4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rPr>
                <w:rFonts w:ascii="宋体" w:hAnsi="宋体"/>
                <w:szCs w:val="21"/>
              </w:rPr>
            </w:pPr>
          </w:p>
        </w:tc>
        <w:tc>
          <w:tcPr>
            <w:tcW w:w="4394" w:type="dxa"/>
          </w:tcPr>
          <w:p>
            <w:pPr>
              <w:rPr>
                <w:rFonts w:hint="eastAsia" w:ascii="宋体" w:hAnsi="宋体"/>
                <w:szCs w:val="21"/>
              </w:rPr>
            </w:pPr>
            <w:r>
              <w:rPr>
                <w:rFonts w:hint="eastAsia" w:ascii="宋体" w:hAnsi="宋体"/>
                <w:szCs w:val="21"/>
              </w:rPr>
              <w:t>&lt;value&gt;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rPr>
                <w:rFonts w:hint="eastAsia" w:ascii="宋体" w:hAnsi="宋体"/>
                <w:szCs w:val="21"/>
              </w:rPr>
            </w:pPr>
            <w:r>
              <w:rPr>
                <w:rFonts w:hint="eastAsia" w:ascii="宋体" w:hAnsi="宋体"/>
                <w:szCs w:val="21"/>
              </w:rPr>
              <w:t>The scope of</w:t>
            </w:r>
          </w:p>
        </w:tc>
        <w:tc>
          <w:tcPr>
            <w:tcW w:w="4394" w:type="dxa"/>
          </w:tcPr>
          <w:p>
            <w:pPr>
              <w:rPr>
                <w:rFonts w:hint="eastAsia" w:ascii="宋体" w:hAnsi="宋体"/>
                <w:szCs w:val="21"/>
              </w:rPr>
            </w:pPr>
            <w:r>
              <w:rPr>
                <w:rFonts w:hint="eastAsia" w:ascii="宋体" w:hAnsi="宋体"/>
                <w:szCs w:val="21"/>
              </w:rPr>
              <w:t>1 ~ 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rPr>
                <w:rFonts w:ascii="宋体" w:hAnsi="宋体"/>
                <w:szCs w:val="21"/>
              </w:rPr>
            </w:pPr>
            <w:r>
              <w:rPr>
                <w:rFonts w:hint="eastAsia" w:ascii="宋体" w:hAnsi="宋体"/>
                <w:szCs w:val="21"/>
              </w:rPr>
              <w:t>unit</w:t>
            </w:r>
          </w:p>
        </w:tc>
        <w:tc>
          <w:tcPr>
            <w:tcW w:w="4394" w:type="dxa"/>
          </w:tcPr>
          <w:p>
            <w:pPr>
              <w:rPr>
                <w:rFonts w:ascii="宋体" w:hAnsi="宋体"/>
                <w:szCs w:val="21"/>
              </w:rPr>
            </w:pPr>
            <w:r>
              <w:rPr>
                <w:rFonts w:hint="eastAsia" w:ascii="宋体" w:hAnsi="宋体"/>
                <w:szCs w:val="21"/>
              </w:rPr>
              <w:t>%</w:t>
            </w:r>
          </w:p>
        </w:tc>
      </w:tr>
    </w:tbl>
    <w:p>
      <w:pPr>
        <w:rPr>
          <w:rFonts w:ascii="宋体" w:hAnsi="宋体"/>
          <w:szCs w:val="21"/>
        </w:rPr>
      </w:pPr>
      <w:r>
        <w:rPr>
          <w:rFonts w:hint="eastAsia" w:ascii="宋体" w:hAnsi="宋体"/>
          <w:szCs w:val="21"/>
        </w:rPr>
        <w:t>The query syntax COMParator: how: RANGe?</w:t>
      </w:r>
      <w:bookmarkStart w:id="11" w:name="OLE_LINK1"/>
      <w:bookmarkEnd w:id="11"/>
    </w:p>
    <w:p>
      <w:pPr>
        <w:rPr>
          <w:rFonts w:hint="eastAsia" w:ascii="宋体" w:hAnsi="宋体"/>
          <w:b/>
          <w:szCs w:val="21"/>
        </w:rPr>
      </w:pPr>
      <w:r>
        <w:rPr>
          <w:rFonts w:hint="eastAsia" w:ascii="宋体" w:hAnsi="宋体"/>
          <w:szCs w:val="21"/>
        </w:rPr>
        <w:t>&lt;value&gt;&lt;NL bbb&gt;</w:t>
      </w:r>
    </w:p>
    <w:p>
      <w:pPr>
        <w:rPr>
          <w:rFonts w:hint="eastAsia" w:ascii="宋体" w:hAnsi="宋体"/>
          <w:b/>
          <w:szCs w:val="21"/>
        </w:rPr>
      </w:pPr>
      <w:r>
        <w:rPr>
          <w:rFonts w:ascii="宋体" w:hAnsi="宋体"/>
          <w:b/>
          <w:szCs w:val="21"/>
        </w:rPr>
        <w:t xml:space="preserve">:TOLerance:NOMinal </w:t>
      </w:r>
    </w:p>
    <w:p>
      <w:pPr>
        <w:ind w:left="945" w:hanging="945" w:hangingChars="450"/>
        <w:rPr>
          <w:rFonts w:hint="eastAsia" w:ascii="宋体" w:hAnsi="宋体"/>
          <w:szCs w:val="21"/>
        </w:rPr>
      </w:pPr>
      <w:r>
        <w:rPr>
          <w:rFonts w:hint="eastAsia" w:ascii="宋体" w:hAnsi="宋体"/>
          <w:szCs w:val="21"/>
        </w:rPr>
        <w:t>Describes the nominal value that sets the comparator function.</w:t>
      </w:r>
    </w:p>
    <w:p>
      <w:pPr>
        <w:ind w:left="630" w:firstLine="315"/>
        <w:rPr>
          <w:rFonts w:ascii="宋体" w:hAnsi="宋体"/>
          <w:b/>
          <w:szCs w:val="21"/>
        </w:rPr>
      </w:pPr>
      <w:r>
        <w:rPr>
          <w:rFonts w:hint="eastAsia" w:ascii="宋体" w:hAnsi="宋体"/>
          <w:szCs w:val="21"/>
        </w:rPr>
        <w:t>The nominal value of the current tolerance mode can be queried.</w:t>
      </w:r>
    </w:p>
    <w:p>
      <w:pPr>
        <w:rPr>
          <w:rFonts w:ascii="宋体" w:hAnsi="宋体"/>
          <w:szCs w:val="21"/>
        </w:rPr>
      </w:pPr>
      <w:r>
        <w:rPr>
          <w:rFonts w:hint="eastAsia" w:ascii="宋体" w:hAnsi="宋体"/>
          <w:szCs w:val="21"/>
        </w:rPr>
        <w:t>Command syntax COMParator: how: NOMinal &lt; numeric &gt;</w:t>
      </w:r>
    </w:p>
    <w:p>
      <w:pPr>
        <w:rPr>
          <w:rFonts w:ascii="宋体" w:hAnsi="宋体"/>
          <w:szCs w:val="21"/>
        </w:rPr>
      </w:pPr>
      <w:r>
        <w:rPr>
          <w:rFonts w:hint="eastAsia" w:ascii="宋体" w:hAnsi="宋体"/>
          <w:szCs w:val="21"/>
        </w:rPr>
        <w:t>parameter</w:t>
      </w:r>
    </w:p>
    <w:tbl>
      <w:tblPr>
        <w:tblStyle w:val="12"/>
        <w:tblW w:w="0" w:type="auto"/>
        <w:tblInd w:w="8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2"/>
        <w:gridCol w:w="4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rPr>
                <w:rFonts w:ascii="宋体" w:hAnsi="宋体"/>
                <w:szCs w:val="21"/>
              </w:rPr>
            </w:pPr>
          </w:p>
        </w:tc>
        <w:tc>
          <w:tcPr>
            <w:tcW w:w="4045" w:type="dxa"/>
          </w:tcPr>
          <w:p>
            <w:pPr>
              <w:rPr>
                <w:rFonts w:ascii="宋体" w:hAnsi="宋体"/>
                <w:szCs w:val="21"/>
              </w:rPr>
            </w:pPr>
            <w:r>
              <w:rPr>
                <w:rFonts w:ascii="宋体" w:hAnsi="宋体"/>
                <w:szCs w:val="21"/>
              </w:rPr>
              <w:t>&lt;numeric&gt;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rPr>
                <w:rFonts w:ascii="宋体" w:hAnsi="宋体"/>
                <w:szCs w:val="21"/>
              </w:rPr>
            </w:pPr>
            <w:r>
              <w:rPr>
                <w:rFonts w:hint="eastAsia" w:ascii="宋体" w:hAnsi="宋体"/>
                <w:szCs w:val="21"/>
              </w:rPr>
              <w:t>The preset value</w:t>
            </w:r>
          </w:p>
        </w:tc>
        <w:tc>
          <w:tcPr>
            <w:tcW w:w="4045" w:type="dxa"/>
          </w:tcPr>
          <w:p>
            <w:pPr>
              <w:rPr>
                <w:rFonts w:ascii="宋体" w:hAnsi="宋体"/>
                <w:szCs w:val="21"/>
              </w:rPr>
            </w:pPr>
            <w:r>
              <w:rPr>
                <w:rFonts w:hint="eastAsia" w:ascii="宋体" w:hAnsi="宋体"/>
                <w:szCs w:val="21"/>
              </w:rPr>
              <w:t>0</w:t>
            </w:r>
          </w:p>
        </w:tc>
      </w:tr>
    </w:tbl>
    <w:p>
      <w:pPr>
        <w:rPr>
          <w:rFonts w:hint="eastAsia" w:ascii="宋体" w:hAnsi="宋体"/>
          <w:szCs w:val="21"/>
        </w:rPr>
      </w:pPr>
      <w:r>
        <w:rPr>
          <w:rFonts w:hint="eastAsia" w:ascii="宋体" w:hAnsi="宋体"/>
          <w:szCs w:val="21"/>
        </w:rPr>
        <w:t>The query syntax COMParator: how: NOMinal?</w:t>
      </w:r>
    </w:p>
    <w:p>
      <w:pPr>
        <w:rPr>
          <w:rFonts w:ascii="宋体" w:hAnsi="宋体"/>
          <w:szCs w:val="21"/>
        </w:rPr>
      </w:pPr>
      <w:r>
        <w:rPr>
          <w:rFonts w:hint="eastAsia" w:ascii="宋体" w:hAnsi="宋体"/>
          <w:szCs w:val="21"/>
        </w:rPr>
        <w:t>The query returns &lt;NR3&gt;&lt;NL bbb&gt;</w:t>
      </w:r>
    </w:p>
    <w:p>
      <w:pPr>
        <w:rPr>
          <w:rFonts w:hint="eastAsia" w:ascii="宋体" w:hAnsi="宋体"/>
          <w:b/>
          <w:szCs w:val="21"/>
        </w:rPr>
      </w:pPr>
      <w:r>
        <w:rPr>
          <w:rFonts w:ascii="宋体" w:hAnsi="宋体"/>
          <w:b/>
          <w:szCs w:val="21"/>
        </w:rPr>
        <w:t>: TOLerance:RESult</w:t>
      </w:r>
    </w:p>
    <w:p>
      <w:pPr>
        <w:ind w:left="945" w:hanging="945" w:hangingChars="450"/>
        <w:rPr>
          <w:rFonts w:hint="eastAsia" w:ascii="宋体" w:hAnsi="宋体"/>
          <w:szCs w:val="21"/>
        </w:rPr>
      </w:pPr>
      <w:r>
        <w:rPr>
          <w:rFonts w:hint="eastAsia" w:ascii="宋体" w:hAnsi="宋体"/>
          <w:szCs w:val="21"/>
        </w:rPr>
        <w:t>The comparison results that describe the query comparator functionality.</w:t>
      </w:r>
    </w:p>
    <w:p>
      <w:pPr>
        <w:rPr>
          <w:rFonts w:ascii="宋体" w:hAnsi="宋体"/>
          <w:szCs w:val="21"/>
        </w:rPr>
      </w:pPr>
      <w:r>
        <w:rPr>
          <w:rFonts w:hint="eastAsia" w:ascii="宋体" w:hAnsi="宋体"/>
          <w:szCs w:val="21"/>
        </w:rPr>
        <w:t>The query syntax COMParator: how: the RESult?</w:t>
      </w:r>
    </w:p>
    <w:p>
      <w:pPr>
        <w:rPr>
          <w:rFonts w:hint="eastAsia" w:ascii="宋体" w:hAnsi="宋体"/>
          <w:b/>
          <w:szCs w:val="21"/>
        </w:rPr>
      </w:pPr>
      <w:r>
        <w:rPr>
          <w:rFonts w:hint="eastAsia" w:ascii="宋体" w:hAnsi="宋体"/>
          <w:szCs w:val="21"/>
        </w:rPr>
        <w:t>Query returns {PASS | FAIL} &lt; NL &gt;</w:t>
      </w:r>
    </w:p>
    <w:p>
      <w:pPr>
        <w:outlineLvl w:val="2"/>
        <w:rPr>
          <w:rFonts w:hint="eastAsia" w:ascii="宋体" w:hAnsi="宋体"/>
          <w:b/>
          <w:szCs w:val="21"/>
        </w:rPr>
      </w:pPr>
      <w:bookmarkStart w:id="12" w:name="_Toc416764780"/>
      <w:r>
        <w:rPr>
          <w:rFonts w:hint="eastAsia" w:ascii="宋体" w:hAnsi="宋体"/>
          <w:b/>
          <w:szCs w:val="21"/>
        </w:rPr>
        <w:t xml:space="preserve">2.4.4 Correction subsystem command set </w:t>
      </w:r>
      <w:bookmarkEnd w:id="12"/>
    </w:p>
    <w:p>
      <w:pPr>
        <w:rPr>
          <w:rFonts w:hint="eastAsia" w:ascii="宋体" w:hAnsi="宋体"/>
          <w:b/>
          <w:szCs w:val="21"/>
        </w:rPr>
      </w:pPr>
      <w:r>
        <w:rPr>
          <w:rFonts w:hint="eastAsia" w:ascii="宋体" w:hAnsi="宋体"/>
          <w:szCs w:val="21"/>
        </w:rPr>
        <w:t>The CORRection subsystem command set is used to set up open and short circuit corrections</w:t>
      </w:r>
    </w:p>
    <w:p>
      <w:pPr>
        <w:rPr>
          <w:rFonts w:hint="eastAsia" w:ascii="宋体" w:hAnsi="宋体"/>
          <w:b/>
          <w:szCs w:val="21"/>
        </w:rPr>
      </w:pPr>
      <w:r>
        <w:rPr>
          <w:rFonts w:hint="eastAsia" w:ascii="宋体" w:hAnsi="宋体"/>
          <w:szCs w:val="21"/>
        </w:rPr>
        <w:t>Open - or short-circuit correction depends on the hardware</w:t>
      </w:r>
    </w:p>
    <w:p>
      <w:pPr>
        <w:rPr>
          <w:rFonts w:hint="eastAsia" w:ascii="宋体" w:hAnsi="宋体"/>
          <w:b/>
          <w:szCs w:val="21"/>
        </w:rPr>
      </w:pPr>
      <w:r>
        <w:rPr>
          <w:rFonts w:ascii="宋体" w:hAnsi="宋体"/>
          <w:b/>
          <w:szCs w:val="21"/>
        </w:rPr>
        <w:t xml:space="preserve">:EXECute </w:t>
      </w:r>
    </w:p>
    <w:p>
      <w:pPr>
        <w:rPr>
          <w:rFonts w:ascii="宋体" w:hAnsi="宋体"/>
          <w:b/>
          <w:szCs w:val="21"/>
        </w:rPr>
      </w:pPr>
      <w:r>
        <w:rPr>
          <w:rFonts w:hint="eastAsia" w:ascii="宋体" w:hAnsi="宋体"/>
          <w:szCs w:val="21"/>
        </w:rPr>
        <w:t>Describes on/short circuit correction for all frequency points.</w:t>
      </w:r>
    </w:p>
    <w:p>
      <w:pPr>
        <w:rPr>
          <w:rFonts w:ascii="宋体" w:hAnsi="宋体"/>
          <w:szCs w:val="21"/>
        </w:rPr>
      </w:pPr>
      <w:r>
        <w:rPr>
          <w:rFonts w:hint="eastAsia" w:ascii="宋体" w:hAnsi="宋体"/>
          <w:szCs w:val="21"/>
        </w:rPr>
        <w:t>Command syntax CORRection:EXECute</w:t>
      </w:r>
    </w:p>
    <w:p>
      <w:pPr>
        <w:rPr>
          <w:rFonts w:hint="eastAsia" w:ascii="宋体" w:hAnsi="宋体"/>
          <w:b/>
          <w:szCs w:val="21"/>
        </w:rPr>
      </w:pPr>
      <w:r>
        <w:rPr>
          <w:rFonts w:hint="eastAsia" w:ascii="宋体" w:hAnsi="宋体"/>
          <w:szCs w:val="21"/>
        </w:rPr>
        <w:t>The query returns &lt;NL&gt;</w:t>
      </w:r>
    </w:p>
    <w:p>
      <w:pPr>
        <w:outlineLvl w:val="2"/>
        <w:rPr>
          <w:rFonts w:hint="eastAsia" w:ascii="宋体" w:hAnsi="宋体"/>
          <w:b/>
          <w:szCs w:val="21"/>
        </w:rPr>
      </w:pPr>
      <w:bookmarkStart w:id="13" w:name="_Toc416764781"/>
      <w:r>
        <w:rPr>
          <w:rFonts w:hint="eastAsia" w:ascii="宋体" w:hAnsi="宋体"/>
          <w:b/>
          <w:szCs w:val="21"/>
        </w:rPr>
        <w:t xml:space="preserve">2.4.5 Display subsystem command set </w:t>
      </w:r>
      <w:bookmarkEnd w:id="13"/>
    </w:p>
    <w:p>
      <w:pPr>
        <w:rPr>
          <w:rFonts w:hint="eastAsia" w:ascii="宋体" w:hAnsi="宋体"/>
          <w:b/>
          <w:szCs w:val="21"/>
        </w:rPr>
      </w:pPr>
      <w:r>
        <w:rPr>
          <w:rFonts w:hint="eastAsia" w:ascii="宋体" w:hAnsi="宋体"/>
          <w:szCs w:val="21"/>
        </w:rPr>
        <w:t>Display subsystem command set is mainly used to set the DISPlay interface</w:t>
      </w:r>
    </w:p>
    <w:p>
      <w:pPr>
        <w:ind w:left="632" w:hanging="632" w:hangingChars="300"/>
        <w:rPr>
          <w:rFonts w:hint="eastAsia" w:ascii="宋体" w:hAnsi="宋体"/>
          <w:b/>
          <w:szCs w:val="21"/>
        </w:rPr>
      </w:pPr>
      <w:r>
        <w:rPr>
          <w:rFonts w:ascii="宋体" w:hAnsi="宋体"/>
          <w:b/>
          <w:szCs w:val="21"/>
        </w:rPr>
        <w:t xml:space="preserve">:PAGE </w:t>
      </w:r>
    </w:p>
    <w:p>
      <w:pPr>
        <w:ind w:left="630" w:hanging="630" w:hangingChars="300"/>
        <w:rPr>
          <w:rFonts w:ascii="宋体" w:hAnsi="宋体"/>
          <w:szCs w:val="21"/>
        </w:rPr>
      </w:pPr>
      <w:r>
        <w:rPr>
          <w:rFonts w:hint="eastAsia" w:ascii="宋体" w:hAnsi="宋体"/>
          <w:szCs w:val="21"/>
        </w:rPr>
        <w:t>Describe the page you want to display.You can query the current page</w:t>
      </w:r>
    </w:p>
    <w:p>
      <w:pPr>
        <w:ind w:firstLine="1050" w:firstLineChars="500"/>
        <w:jc w:val="left"/>
        <w:rPr>
          <w:rFonts w:ascii="宋体" w:hAnsi="宋体"/>
          <w:szCs w:val="21"/>
        </w:rPr>
      </w:pPr>
      <w:r>
        <w:rPr>
          <w:rFonts w:hint="eastAsia" w:ascii="宋体" w:hAnsi="宋体"/>
          <w:szCs w:val="21"/>
        </w:rPr>
        <w:t>Command syntax DISPlay: PAGE {MEASurement | SYSTem}</w:t>
      </w:r>
    </w:p>
    <w:p>
      <w:pPr>
        <w:rPr>
          <w:rFonts w:ascii="宋体" w:hAnsi="宋体"/>
          <w:szCs w:val="21"/>
        </w:rPr>
      </w:pPr>
      <w:r>
        <w:rPr>
          <w:rFonts w:hint="eastAsia" w:ascii="宋体" w:hAnsi="宋体"/>
          <w:szCs w:val="21"/>
        </w:rPr>
        <w:t>parameter</w:t>
      </w:r>
    </w:p>
    <w:tbl>
      <w:tblPr>
        <w:tblStyle w:val="12"/>
        <w:tblW w:w="0" w:type="auto"/>
        <w:tblInd w:w="1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01"/>
        <w:gridCol w:w="5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01" w:type="dxa"/>
          </w:tcPr>
          <w:p>
            <w:pPr>
              <w:rPr>
                <w:rFonts w:ascii="宋体" w:hAnsi="宋体"/>
                <w:szCs w:val="21"/>
              </w:rPr>
            </w:pPr>
          </w:p>
        </w:tc>
        <w:tc>
          <w:tcPr>
            <w:tcW w:w="5037" w:type="dxa"/>
          </w:tcPr>
          <w:p>
            <w:pPr>
              <w:ind w:left="630" w:hanging="630" w:hangingChars="300"/>
              <w:rPr>
                <w:rFonts w:ascii="宋体" w:hAnsi="宋体"/>
                <w:szCs w:val="21"/>
              </w:rPr>
            </w:pPr>
            <w:r>
              <w:rPr>
                <w:rFonts w:hint="eastAsia" w:ascii="宋体" w:hAnsi="宋体"/>
                <w:szCs w:val="21"/>
              </w:rPr>
              <w:t>describe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01" w:type="dxa"/>
          </w:tcPr>
          <w:p>
            <w:pPr>
              <w:rPr>
                <w:rFonts w:ascii="宋体" w:hAnsi="宋体"/>
                <w:szCs w:val="21"/>
              </w:rPr>
            </w:pPr>
            <w:r>
              <w:rPr>
                <w:rFonts w:hint="eastAsia" w:ascii="宋体" w:hAnsi="宋体"/>
                <w:szCs w:val="21"/>
              </w:rPr>
              <w:t>Measurement (default value)</w:t>
            </w:r>
          </w:p>
        </w:tc>
        <w:tc>
          <w:tcPr>
            <w:tcW w:w="5037" w:type="dxa"/>
          </w:tcPr>
          <w:p>
            <w:pPr>
              <w:rPr>
                <w:rFonts w:ascii="宋体" w:hAnsi="宋体"/>
                <w:szCs w:val="21"/>
              </w:rPr>
            </w:pPr>
            <w:r>
              <w:rPr>
                <w:rFonts w:hint="eastAsia" w:ascii="宋体" w:hAnsi="宋体"/>
                <w:szCs w:val="21"/>
              </w:rPr>
              <w:t>Set the DISPLAY page to &lt; MEAS DISPLAY&gt;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01" w:type="dxa"/>
          </w:tcPr>
          <w:p>
            <w:pPr>
              <w:rPr>
                <w:rFonts w:ascii="宋体" w:hAnsi="宋体"/>
                <w:szCs w:val="21"/>
              </w:rPr>
            </w:pPr>
            <w:r>
              <w:rPr>
                <w:rFonts w:hint="eastAsia" w:ascii="宋体" w:hAnsi="宋体"/>
                <w:szCs w:val="21"/>
              </w:rPr>
              <w:t>SYSTem</w:t>
            </w:r>
          </w:p>
        </w:tc>
        <w:tc>
          <w:tcPr>
            <w:tcW w:w="5037" w:type="dxa"/>
          </w:tcPr>
          <w:p>
            <w:pPr>
              <w:rPr>
                <w:rFonts w:ascii="宋体" w:hAnsi="宋体"/>
                <w:szCs w:val="21"/>
              </w:rPr>
            </w:pPr>
            <w:r>
              <w:rPr>
                <w:rFonts w:hint="eastAsia" w:ascii="宋体" w:hAnsi="宋体"/>
                <w:szCs w:val="21"/>
              </w:rPr>
              <w:t>Set the display page to &lt; System Info &gt;</w:t>
            </w:r>
          </w:p>
        </w:tc>
      </w:tr>
    </w:tbl>
    <w:p>
      <w:pPr>
        <w:rPr>
          <w:rFonts w:hint="eastAsia" w:ascii="宋体" w:hAnsi="宋体"/>
          <w:szCs w:val="21"/>
        </w:rPr>
      </w:pPr>
      <w:r>
        <w:rPr>
          <w:rFonts w:hint="eastAsia" w:ascii="宋体" w:hAnsi="宋体"/>
          <w:szCs w:val="21"/>
        </w:rPr>
        <w:t>Query syntax DISPlay:PAGE?</w:t>
      </w:r>
    </w:p>
    <w:p>
      <w:pPr>
        <w:ind w:firstLine="1050" w:firstLineChars="500"/>
        <w:jc w:val="left"/>
        <w:rPr>
          <w:rFonts w:ascii="宋体" w:hAnsi="宋体"/>
          <w:szCs w:val="21"/>
        </w:rPr>
      </w:pPr>
      <w:r>
        <w:rPr>
          <w:rFonts w:hint="eastAsia" w:ascii="宋体" w:hAnsi="宋体"/>
          <w:szCs w:val="21"/>
        </w:rPr>
        <w:t>Query returns {MEASurement | SYSTem} &lt; NL &gt;</w:t>
      </w:r>
    </w:p>
    <w:p>
      <w:pPr>
        <w:outlineLvl w:val="2"/>
        <w:rPr>
          <w:rFonts w:hint="eastAsia" w:ascii="宋体" w:hAnsi="宋体"/>
          <w:b/>
          <w:szCs w:val="21"/>
        </w:rPr>
      </w:pPr>
      <w:bookmarkStart w:id="14" w:name="_Toc416764782"/>
      <w:r>
        <w:rPr>
          <w:rFonts w:hint="eastAsia" w:ascii="宋体" w:hAnsi="宋体"/>
          <w:b/>
          <w:szCs w:val="21"/>
        </w:rPr>
        <w:t xml:space="preserve">2.4.10 FETCh command </w:t>
      </w:r>
      <w:bookmarkEnd w:id="14"/>
    </w:p>
    <w:p>
      <w:pPr>
        <w:rPr>
          <w:rFonts w:hint="eastAsia" w:ascii="宋体" w:hAnsi="宋体"/>
          <w:szCs w:val="21"/>
        </w:rPr>
      </w:pPr>
      <w:r>
        <w:rPr>
          <w:rFonts w:hint="eastAsia" w:ascii="宋体" w:hAnsi="宋体"/>
          <w:szCs w:val="21"/>
        </w:rPr>
        <w:t>Describe the query measurement results.</w:t>
      </w:r>
    </w:p>
    <w:p>
      <w:pPr>
        <w:rPr>
          <w:rFonts w:hint="eastAsia" w:ascii="宋体" w:hAnsi="宋体"/>
          <w:szCs w:val="21"/>
        </w:rPr>
      </w:pPr>
      <w:r>
        <w:rPr>
          <w:rFonts w:hint="eastAsia" w:ascii="宋体" w:hAnsi="宋体"/>
          <w:szCs w:val="21"/>
        </w:rPr>
        <w:t>Query syntax FETCH?</w:t>
      </w:r>
    </w:p>
    <w:p>
      <w:pPr>
        <w:ind w:left="525" w:hanging="525" w:hangingChars="250"/>
        <w:rPr>
          <w:rFonts w:ascii="宋体" w:hAnsi="宋体"/>
          <w:szCs w:val="21"/>
        </w:rPr>
      </w:pPr>
      <w:r>
        <w:rPr>
          <w:rFonts w:hint="eastAsia" w:ascii="宋体" w:hAnsi="宋体"/>
          <w:szCs w:val="21"/>
        </w:rPr>
        <w:t>Query returns &lt; NR3 &gt;, &lt; NR3 &gt;, &lt; NR3 &gt;, &lt; NR3 &gt; &lt; NL &gt;</w:t>
      </w:r>
    </w:p>
    <w:p>
      <w:pPr>
        <w:ind w:left="525" w:hanging="525" w:hangingChars="250"/>
        <w:rPr>
          <w:rFonts w:ascii="宋体" w:hAnsi="宋体"/>
          <w:szCs w:val="21"/>
        </w:rPr>
      </w:pPr>
      <w:r>
        <w:rPr>
          <w:rFonts w:hint="eastAsia" w:ascii="宋体" w:hAnsi="宋体"/>
          <w:szCs w:val="21"/>
        </w:rPr>
        <w:t>Parameter returns primary parameter mode and series-parallel model, primary parameter, secondary parameter mode, secondary parameter (relative mode returns △, difference parameter, nominal primary parameter mode and cross-parallel model, nominal primary parameter).</w:t>
      </w:r>
    </w:p>
    <w:p>
      <w:pPr>
        <w:ind w:left="525" w:hanging="525" w:hangingChars="250"/>
        <w:rPr>
          <w:rFonts w:ascii="宋体" w:hAnsi="宋体"/>
          <w:szCs w:val="21"/>
        </w:rPr>
      </w:pPr>
      <w:r>
        <w:rPr>
          <w:rFonts w:ascii="宋体" w:hAnsi="宋体"/>
          <w:szCs w:val="21"/>
        </w:rPr>
        <w:t>Ex. :</w:t>
      </w:r>
    </w:p>
    <w:p>
      <w:pPr>
        <w:ind w:left="525" w:hanging="525" w:hangingChars="250"/>
        <w:rPr>
          <w:rFonts w:ascii="宋体" w:hAnsi="宋体"/>
          <w:szCs w:val="21"/>
        </w:rPr>
      </w:pPr>
      <w:r>
        <w:rPr>
          <w:rFonts w:hint="eastAsia" w:ascii="宋体" w:hAnsi="宋体"/>
          <w:szCs w:val="21"/>
        </w:rPr>
        <w:t>Query: the FETCh?</w:t>
      </w:r>
    </w:p>
    <w:p>
      <w:pPr>
        <w:ind w:left="525" w:hanging="525" w:hangingChars="250"/>
        <w:rPr>
          <w:rFonts w:ascii="宋体" w:hAnsi="宋体"/>
          <w:szCs w:val="21"/>
        </w:rPr>
      </w:pPr>
      <w:r>
        <w:rPr>
          <w:rFonts w:ascii="宋体" w:hAnsi="宋体"/>
          <w:szCs w:val="21"/>
        </w:rPr>
        <w:t>Returns: the Cp, e - 3, 1 D, 0.1025</w:t>
      </w:r>
    </w:p>
    <w:p>
      <w:pPr>
        <w:outlineLvl w:val="2"/>
        <w:rPr>
          <w:rFonts w:hint="eastAsia" w:ascii="宋体" w:hAnsi="宋体"/>
          <w:b/>
          <w:szCs w:val="21"/>
        </w:rPr>
      </w:pPr>
      <w:bookmarkStart w:id="15" w:name="_Toc416764783"/>
      <w:r>
        <w:rPr>
          <w:rFonts w:hint="eastAsia" w:ascii="宋体" w:hAnsi="宋体"/>
          <w:b/>
          <w:szCs w:val="21"/>
        </w:rPr>
        <w:t xml:space="preserve">2.4.11 Frequency subsystem command set </w:t>
      </w:r>
      <w:bookmarkEnd w:id="15"/>
    </w:p>
    <w:p>
      <w:pPr>
        <w:ind w:left="210"/>
        <w:rPr>
          <w:rFonts w:hint="eastAsia" w:ascii="宋体" w:hAnsi="宋体"/>
          <w:b/>
          <w:szCs w:val="21"/>
        </w:rPr>
      </w:pPr>
      <w:r>
        <w:rPr>
          <w:rFonts w:hint="eastAsia" w:ascii="宋体" w:hAnsi="宋体"/>
          <w:szCs w:val="21"/>
        </w:rPr>
        <w:t>The Frequency subsystem command set is mainly used to set the measurement FREQuency of the instrument.You can query the current measurement frequency</w:t>
      </w:r>
    </w:p>
    <w:p>
      <w:pPr>
        <w:ind w:left="630" w:hanging="630" w:hangingChars="300"/>
        <w:rPr>
          <w:rFonts w:ascii="宋体" w:hAnsi="宋体"/>
          <w:szCs w:val="21"/>
        </w:rPr>
      </w:pPr>
      <w:r>
        <w:rPr>
          <w:rFonts w:hint="eastAsia" w:ascii="宋体" w:hAnsi="宋体"/>
          <w:szCs w:val="21"/>
        </w:rPr>
        <w:t>Command syntax FREQuency[:CW] &lt;numeric&gt;</w:t>
      </w:r>
    </w:p>
    <w:p>
      <w:pPr>
        <w:ind w:left="630" w:hanging="630" w:hangingChars="300"/>
        <w:rPr>
          <w:rFonts w:ascii="宋体" w:hAnsi="宋体"/>
          <w:szCs w:val="21"/>
        </w:rPr>
      </w:pPr>
      <w:r>
        <w:rPr>
          <w:rFonts w:hint="eastAsia" w:ascii="宋体" w:hAnsi="宋体"/>
          <w:szCs w:val="21"/>
        </w:rPr>
        <w:t>parameter</w:t>
      </w:r>
    </w:p>
    <w:tbl>
      <w:tblPr>
        <w:tblStyle w:val="12"/>
        <w:tblW w:w="0" w:type="auto"/>
        <w:tblInd w:w="8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2"/>
        <w:gridCol w:w="4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rPr>
                <w:rFonts w:ascii="宋体" w:hAnsi="宋体"/>
                <w:szCs w:val="21"/>
              </w:rPr>
            </w:pPr>
          </w:p>
        </w:tc>
        <w:tc>
          <w:tcPr>
            <w:tcW w:w="4612" w:type="dxa"/>
          </w:tcPr>
          <w:p>
            <w:pPr>
              <w:ind w:left="630" w:hanging="630" w:hangingChars="300"/>
              <w:rPr>
                <w:rFonts w:ascii="宋体" w:hAnsi="宋体"/>
                <w:szCs w:val="21"/>
              </w:rPr>
            </w:pPr>
            <w:r>
              <w:rPr>
                <w:rFonts w:ascii="宋体" w:hAnsi="宋体"/>
                <w:szCs w:val="21"/>
              </w:rPr>
              <w:t>&lt;numeric&gt;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rPr>
                <w:rFonts w:ascii="宋体" w:hAnsi="宋体"/>
                <w:szCs w:val="21"/>
              </w:rPr>
            </w:pPr>
            <w:r>
              <w:rPr>
                <w:rFonts w:hint="eastAsia" w:ascii="宋体" w:hAnsi="宋体"/>
                <w:szCs w:val="21"/>
              </w:rPr>
              <w:t>The scope of</w:t>
            </w:r>
          </w:p>
        </w:tc>
        <w:tc>
          <w:tcPr>
            <w:tcW w:w="4612" w:type="dxa"/>
          </w:tcPr>
          <w:p>
            <w:pPr>
              <w:ind w:left="630" w:hanging="630" w:hangingChars="300"/>
              <w:rPr>
                <w:rFonts w:ascii="宋体" w:hAnsi="宋体"/>
                <w:szCs w:val="21"/>
              </w:rPr>
            </w:pPr>
            <w:r>
              <w:rPr>
                <w:rFonts w:hint="eastAsia" w:ascii="宋体" w:hAnsi="宋体"/>
                <w:szCs w:val="21"/>
              </w:rPr>
              <w:t>10 to 100000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ind w:left="630" w:hanging="630" w:hangingChars="300"/>
              <w:rPr>
                <w:rFonts w:ascii="宋体" w:hAnsi="宋体"/>
                <w:szCs w:val="21"/>
              </w:rPr>
            </w:pPr>
            <w:r>
              <w:rPr>
                <w:rFonts w:hint="eastAsia" w:ascii="宋体" w:hAnsi="宋体"/>
                <w:szCs w:val="21"/>
              </w:rPr>
              <w:t>The preset value</w:t>
            </w:r>
          </w:p>
        </w:tc>
        <w:tc>
          <w:tcPr>
            <w:tcW w:w="4612" w:type="dxa"/>
          </w:tcPr>
          <w:p>
            <w:pPr>
              <w:ind w:left="630" w:hanging="630" w:hangingChars="300"/>
              <w:rPr>
                <w:rFonts w:ascii="宋体" w:hAnsi="宋体"/>
                <w:szCs w:val="21"/>
              </w:rPr>
            </w:pPr>
            <w:r>
              <w:rPr>
                <w:rFonts w:hint="eastAsia" w:ascii="宋体" w:hAnsi="宋体"/>
                <w:szCs w:val="21"/>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ind w:left="630" w:hanging="630" w:hangingChars="300"/>
              <w:rPr>
                <w:rFonts w:ascii="宋体" w:hAnsi="宋体"/>
                <w:szCs w:val="21"/>
              </w:rPr>
            </w:pPr>
            <w:r>
              <w:rPr>
                <w:rFonts w:hint="eastAsia" w:ascii="宋体" w:hAnsi="宋体"/>
                <w:szCs w:val="21"/>
              </w:rPr>
              <w:t>unit</w:t>
            </w:r>
          </w:p>
        </w:tc>
        <w:tc>
          <w:tcPr>
            <w:tcW w:w="4612" w:type="dxa"/>
          </w:tcPr>
          <w:p>
            <w:pPr>
              <w:ind w:left="630" w:hanging="630" w:hangingChars="300"/>
              <w:rPr>
                <w:rFonts w:ascii="宋体" w:hAnsi="宋体"/>
                <w:szCs w:val="21"/>
              </w:rPr>
            </w:pPr>
            <w:r>
              <w:rPr>
                <w:rFonts w:hint="eastAsia" w:ascii="宋体" w:hAnsi="宋体"/>
                <w:szCs w:val="21"/>
              </w:rPr>
              <w:t>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ind w:left="630" w:hanging="630" w:hangingChars="300"/>
              <w:rPr>
                <w:rFonts w:ascii="宋体" w:hAnsi="宋体"/>
                <w:szCs w:val="21"/>
              </w:rPr>
            </w:pPr>
            <w:r>
              <w:rPr>
                <w:rFonts w:hint="eastAsia" w:ascii="宋体" w:hAnsi="宋体"/>
                <w:szCs w:val="21"/>
              </w:rPr>
              <w:t>The resolution of the</w:t>
            </w:r>
          </w:p>
        </w:tc>
        <w:tc>
          <w:tcPr>
            <w:tcW w:w="4612" w:type="dxa"/>
          </w:tcPr>
          <w:p>
            <w:pPr>
              <w:ind w:left="630" w:hanging="630" w:hangingChars="300"/>
              <w:rPr>
                <w:rFonts w:ascii="宋体" w:hAnsi="宋体"/>
                <w:szCs w:val="21"/>
              </w:rPr>
            </w:pPr>
            <w:r>
              <w:rPr>
                <w:rFonts w:hint="eastAsia" w:ascii="宋体" w:hAnsi="宋体"/>
                <w:szCs w:val="21"/>
              </w:rPr>
              <w:t>Depends on the frequency set.</w:t>
            </w:r>
          </w:p>
        </w:tc>
      </w:tr>
    </w:tbl>
    <w:p>
      <w:pPr>
        <w:rPr>
          <w:rFonts w:hint="eastAsia" w:ascii="宋体" w:hAnsi="宋体"/>
          <w:szCs w:val="21"/>
        </w:rPr>
      </w:pPr>
      <w:r>
        <w:rPr>
          <w:rFonts w:hint="eastAsia" w:ascii="宋体" w:hAnsi="宋体"/>
          <w:szCs w:val="21"/>
        </w:rPr>
        <w:t>Query syntax FREQuency[:CW]?</w:t>
      </w:r>
    </w:p>
    <w:p>
      <w:pPr>
        <w:tabs>
          <w:tab w:val="left" w:pos="3027"/>
        </w:tabs>
        <w:rPr>
          <w:rFonts w:hint="eastAsia" w:ascii="宋体" w:hAnsi="宋体"/>
          <w:szCs w:val="21"/>
        </w:rPr>
      </w:pPr>
      <w:r>
        <w:rPr>
          <w:rFonts w:hint="eastAsia" w:ascii="宋体" w:hAnsi="宋体"/>
          <w:szCs w:val="21"/>
        </w:rPr>
        <w:t>The query returns &lt;NR3&gt;&lt;NL bbb&gt;</w:t>
      </w:r>
      <w:r>
        <w:rPr>
          <w:rFonts w:ascii="宋体" w:hAnsi="宋体"/>
          <w:szCs w:val="21"/>
        </w:rPr>
        <w:tab/>
      </w:r>
    </w:p>
    <w:p>
      <w:pPr>
        <w:outlineLvl w:val="2"/>
        <w:rPr>
          <w:rFonts w:hint="eastAsia" w:ascii="宋体" w:hAnsi="宋体"/>
          <w:b/>
          <w:szCs w:val="21"/>
        </w:rPr>
      </w:pPr>
      <w:bookmarkStart w:id="16" w:name="_Toc416764784"/>
      <w:r>
        <w:rPr>
          <w:rFonts w:hint="eastAsia" w:ascii="宋体" w:hAnsi="宋体"/>
          <w:b/>
          <w:szCs w:val="21"/>
        </w:rPr>
        <w:t xml:space="preserve">2.4.12 Function subsystem command set </w:t>
      </w:r>
      <w:bookmarkEnd w:id="16"/>
    </w:p>
    <w:p>
      <w:pPr>
        <w:ind w:firstLine="420"/>
        <w:rPr>
          <w:rFonts w:hint="eastAsia" w:ascii="宋体" w:hAnsi="宋体"/>
          <w:szCs w:val="21"/>
        </w:rPr>
      </w:pPr>
      <w:r>
        <w:rPr>
          <w:rFonts w:hint="eastAsia" w:ascii="宋体" w:hAnsi="宋体"/>
          <w:szCs w:val="21"/>
        </w:rPr>
        <w:t>The FUNCtion subsystem command is mainly used to set "FUNCtion", range, current and voltage monitoring switches, and deviation display mode and nominal Settings, etc.</w:t>
      </w:r>
    </w:p>
    <w:p>
      <w:pPr>
        <w:rPr>
          <w:rFonts w:hint="eastAsia" w:ascii="宋体" w:hAnsi="宋体"/>
          <w:b/>
          <w:szCs w:val="21"/>
        </w:rPr>
      </w:pPr>
      <w:r>
        <w:rPr>
          <w:rFonts w:ascii="宋体" w:hAnsi="宋体"/>
          <w:b/>
          <w:szCs w:val="21"/>
        </w:rPr>
        <w:t xml:space="preserve">:DEV:MODE </w:t>
      </w:r>
    </w:p>
    <w:p>
      <w:pPr>
        <w:rPr>
          <w:rFonts w:ascii="宋体" w:hAnsi="宋体"/>
          <w:b/>
          <w:szCs w:val="21"/>
        </w:rPr>
      </w:pPr>
      <w:r>
        <w:rPr>
          <w:rFonts w:hint="eastAsia" w:ascii="宋体" w:hAnsi="宋体"/>
          <w:szCs w:val="21"/>
        </w:rPr>
        <w:t>Describes the set relative measurement mode, character?The current deviation measurement mode status can be queried.</w:t>
      </w:r>
    </w:p>
    <w:p>
      <w:pPr>
        <w:rPr>
          <w:rFonts w:ascii="宋体" w:hAnsi="宋体"/>
          <w:szCs w:val="21"/>
        </w:rPr>
      </w:pPr>
      <w:r>
        <w:rPr>
          <w:rFonts w:hint="eastAsia" w:ascii="宋体" w:hAnsi="宋体"/>
          <w:szCs w:val="21"/>
        </w:rPr>
        <w:t>Command syntax FUNCtion: DEV: MODE {ON | OFF}</w:t>
      </w:r>
    </w:p>
    <w:p>
      <w:pPr>
        <w:tabs>
          <w:tab w:val="left" w:pos="2354"/>
        </w:tabs>
        <w:rPr>
          <w:rFonts w:ascii="宋体" w:hAnsi="宋体"/>
          <w:szCs w:val="21"/>
        </w:rPr>
      </w:pPr>
      <w:r>
        <w:rPr>
          <w:rFonts w:hint="eastAsia" w:ascii="宋体" w:hAnsi="宋体"/>
          <w:szCs w:val="21"/>
        </w:rPr>
        <w:t>parameter</w:t>
      </w:r>
      <w:r>
        <w:rPr>
          <w:rFonts w:ascii="宋体" w:hAnsi="宋体"/>
          <w:szCs w:val="21"/>
        </w:rPr>
        <w:tab/>
      </w:r>
    </w:p>
    <w:tbl>
      <w:tblPr>
        <w:tblStyle w:val="12"/>
        <w:tblW w:w="0" w:type="auto"/>
        <w:tblInd w:w="8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2"/>
        <w:gridCol w:w="4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rPr>
                <w:rFonts w:ascii="宋体" w:hAnsi="宋体"/>
                <w:szCs w:val="21"/>
              </w:rPr>
            </w:pPr>
          </w:p>
        </w:tc>
        <w:tc>
          <w:tcPr>
            <w:tcW w:w="4612" w:type="dxa"/>
          </w:tcPr>
          <w:p>
            <w:pPr>
              <w:rPr>
                <w:rFonts w:ascii="宋体" w:hAnsi="宋体"/>
                <w:szCs w:val="21"/>
              </w:rPr>
            </w:pPr>
            <w:r>
              <w:rPr>
                <w:rFonts w:hint="eastAsia" w:ascii="宋体" w:hAnsi="宋体"/>
                <w:szCs w:val="21"/>
              </w:rPr>
              <w:t>describe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rPr>
                <w:rFonts w:ascii="宋体" w:hAnsi="宋体"/>
                <w:szCs w:val="21"/>
              </w:rPr>
            </w:pPr>
            <w:r>
              <w:rPr>
                <w:rFonts w:hint="eastAsia" w:ascii="宋体" w:hAnsi="宋体"/>
                <w:szCs w:val="21"/>
              </w:rPr>
              <w:t>ON</w:t>
            </w:r>
          </w:p>
        </w:tc>
        <w:tc>
          <w:tcPr>
            <w:tcW w:w="4612" w:type="dxa"/>
          </w:tcPr>
          <w:p>
            <w:pPr>
              <w:ind w:left="630" w:hanging="630" w:hangingChars="300"/>
              <w:rPr>
                <w:rFonts w:ascii="宋体" w:hAnsi="宋体"/>
                <w:szCs w:val="21"/>
              </w:rPr>
            </w:pPr>
            <w:r>
              <w:rPr>
                <w:rFonts w:hint="eastAsia" w:ascii="宋体" w:hAnsi="宋体"/>
                <w:szCs w:val="21"/>
              </w:rPr>
              <w:t>Turn on relative measurement mode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ind w:left="630" w:hanging="630" w:hangingChars="300"/>
              <w:rPr>
                <w:rFonts w:ascii="宋体" w:hAnsi="宋体"/>
                <w:szCs w:val="21"/>
              </w:rPr>
            </w:pPr>
            <w:r>
              <w:rPr>
                <w:rFonts w:hint="eastAsia" w:ascii="宋体" w:hAnsi="宋体"/>
                <w:szCs w:val="21"/>
              </w:rPr>
              <w:t>OFF (default value)</w:t>
            </w:r>
          </w:p>
        </w:tc>
        <w:tc>
          <w:tcPr>
            <w:tcW w:w="4612" w:type="dxa"/>
          </w:tcPr>
          <w:p>
            <w:pPr>
              <w:ind w:left="630" w:hanging="630" w:hangingChars="300"/>
              <w:rPr>
                <w:rFonts w:ascii="宋体" w:hAnsi="宋体"/>
                <w:szCs w:val="21"/>
              </w:rPr>
            </w:pPr>
            <w:r>
              <w:rPr>
                <w:rFonts w:hint="eastAsia" w:ascii="宋体" w:hAnsi="宋体"/>
                <w:szCs w:val="21"/>
              </w:rPr>
              <w:t>Disable relative measurement mode</w:t>
            </w:r>
          </w:p>
        </w:tc>
      </w:tr>
    </w:tbl>
    <w:p>
      <w:pPr>
        <w:rPr>
          <w:rFonts w:hint="eastAsia" w:ascii="宋体" w:hAnsi="宋体"/>
          <w:szCs w:val="21"/>
        </w:rPr>
      </w:pPr>
      <w:r>
        <w:rPr>
          <w:rFonts w:hint="eastAsia" w:ascii="宋体" w:hAnsi="宋体"/>
          <w:szCs w:val="21"/>
        </w:rPr>
        <w:t>Function :DEV:MODE?</w:t>
      </w:r>
    </w:p>
    <w:p>
      <w:pPr>
        <w:rPr>
          <w:rFonts w:hint="eastAsia" w:ascii="宋体" w:hAnsi="宋体"/>
          <w:szCs w:val="21"/>
        </w:rPr>
      </w:pPr>
      <w:r>
        <w:rPr>
          <w:rFonts w:hint="eastAsia" w:ascii="宋体" w:hAnsi="宋体"/>
          <w:szCs w:val="21"/>
        </w:rPr>
        <w:t>Query returns {ON | OFF} &lt; NL &gt;</w:t>
      </w:r>
    </w:p>
    <w:p>
      <w:pPr>
        <w:rPr>
          <w:rFonts w:hint="eastAsia" w:ascii="宋体" w:hAnsi="宋体"/>
          <w:b/>
          <w:szCs w:val="21"/>
        </w:rPr>
      </w:pPr>
      <w:r>
        <w:rPr>
          <w:rFonts w:ascii="宋体" w:hAnsi="宋体"/>
          <w:b/>
          <w:szCs w:val="21"/>
        </w:rPr>
        <w:t>:IMPedance:A</w:t>
      </w:r>
    </w:p>
    <w:p>
      <w:pPr>
        <w:rPr>
          <w:rFonts w:ascii="宋体" w:hAnsi="宋体"/>
          <w:szCs w:val="21"/>
        </w:rPr>
      </w:pPr>
      <w:r>
        <w:rPr>
          <w:rFonts w:hint="eastAsia" w:ascii="宋体" w:hAnsi="宋体"/>
          <w:szCs w:val="21"/>
        </w:rPr>
        <w:t>Description Set the measurement main parameter, character?Can query the status of the current range.</w:t>
      </w:r>
    </w:p>
    <w:p>
      <w:pPr>
        <w:rPr>
          <w:rFonts w:ascii="宋体" w:hAnsi="宋体"/>
          <w:szCs w:val="21"/>
        </w:rPr>
      </w:pPr>
      <w:r>
        <w:rPr>
          <w:rFonts w:hint="eastAsia" w:ascii="宋体" w:hAnsi="宋体"/>
          <w:szCs w:val="21"/>
        </w:rPr>
        <w:t>Command syntax FUNCtion: IMPedance: A {AUTO | | Z | R | | C L DCR | ECAP}</w:t>
      </w:r>
    </w:p>
    <w:p>
      <w:pPr>
        <w:rPr>
          <w:rFonts w:ascii="宋体" w:hAnsi="宋体"/>
          <w:szCs w:val="21"/>
        </w:rPr>
      </w:pPr>
      <w:r>
        <w:rPr>
          <w:rFonts w:hint="eastAsia" w:ascii="宋体" w:hAnsi="宋体"/>
          <w:szCs w:val="21"/>
        </w:rPr>
        <w:t>parameter</w:t>
      </w:r>
    </w:p>
    <w:tbl>
      <w:tblPr>
        <w:tblStyle w:val="12"/>
        <w:tblW w:w="0" w:type="auto"/>
        <w:tblInd w:w="8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2"/>
        <w:gridCol w:w="4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rPr>
                <w:rFonts w:ascii="宋体" w:hAnsi="宋体"/>
                <w:szCs w:val="21"/>
              </w:rPr>
            </w:pPr>
          </w:p>
        </w:tc>
        <w:tc>
          <w:tcPr>
            <w:tcW w:w="4612" w:type="dxa"/>
          </w:tcPr>
          <w:p>
            <w:pPr>
              <w:rPr>
                <w:rFonts w:ascii="宋体" w:hAnsi="宋体"/>
                <w:szCs w:val="21"/>
              </w:rPr>
            </w:pPr>
            <w:r>
              <w:rPr>
                <w:rFonts w:hint="eastAsia" w:ascii="宋体" w:hAnsi="宋体"/>
                <w:szCs w:val="21"/>
              </w:rPr>
              <w:t>describe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rPr>
                <w:rFonts w:hint="eastAsia" w:ascii="宋体" w:hAnsi="宋体"/>
                <w:szCs w:val="21"/>
              </w:rPr>
            </w:pPr>
            <w:r>
              <w:rPr>
                <w:rFonts w:hint="eastAsia" w:ascii="宋体" w:hAnsi="宋体"/>
                <w:szCs w:val="21"/>
              </w:rPr>
              <w:t>AUTO</w:t>
            </w:r>
          </w:p>
        </w:tc>
        <w:tc>
          <w:tcPr>
            <w:tcW w:w="4612" w:type="dxa"/>
          </w:tcPr>
          <w:p>
            <w:pPr>
              <w:ind w:left="630" w:hanging="630" w:hangingChars="300"/>
              <w:rPr>
                <w:rFonts w:hint="eastAsia" w:ascii="宋体" w:hAnsi="宋体"/>
                <w:szCs w:val="21"/>
              </w:rPr>
            </w:pPr>
            <w:r>
              <w:rPr>
                <w:rFonts w:hint="eastAsia" w:ascii="宋体" w:hAnsi="宋体"/>
                <w:szCs w:val="21"/>
              </w:rPr>
              <w:t>The main parameter automatic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ind w:left="630" w:hanging="630" w:hangingChars="300"/>
              <w:rPr>
                <w:rFonts w:hint="eastAsia" w:ascii="宋体" w:hAnsi="宋体"/>
                <w:szCs w:val="21"/>
              </w:rPr>
            </w:pPr>
            <w:r>
              <w:rPr>
                <w:rFonts w:hint="eastAsia" w:ascii="宋体" w:hAnsi="宋体"/>
                <w:szCs w:val="21"/>
              </w:rPr>
              <w:t>R</w:t>
            </w:r>
          </w:p>
        </w:tc>
        <w:tc>
          <w:tcPr>
            <w:tcW w:w="4612" w:type="dxa"/>
          </w:tcPr>
          <w:p>
            <w:pPr>
              <w:ind w:left="630" w:hanging="630" w:hangingChars="300"/>
              <w:rPr>
                <w:rFonts w:hint="eastAsia" w:ascii="宋体" w:hAnsi="宋体"/>
                <w:szCs w:val="21"/>
              </w:rPr>
            </w:pPr>
            <w:r>
              <w:rPr>
                <w:rFonts w:hint="eastAsia" w:ascii="宋体" w:hAnsi="宋体"/>
                <w:szCs w:val="21"/>
              </w:rPr>
              <w:t>resistance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ind w:left="630" w:hanging="630" w:hangingChars="300"/>
              <w:rPr>
                <w:rFonts w:hint="eastAsia" w:ascii="宋体" w:hAnsi="宋体"/>
                <w:szCs w:val="21"/>
              </w:rPr>
            </w:pPr>
            <w:r>
              <w:rPr>
                <w:rFonts w:hint="eastAsia" w:ascii="宋体" w:hAnsi="宋体"/>
                <w:szCs w:val="21"/>
              </w:rPr>
              <w:t>C</w:t>
            </w:r>
          </w:p>
        </w:tc>
        <w:tc>
          <w:tcPr>
            <w:tcW w:w="4612" w:type="dxa"/>
          </w:tcPr>
          <w:p>
            <w:pPr>
              <w:ind w:left="630" w:hanging="630" w:hangingChars="300"/>
              <w:rPr>
                <w:rFonts w:hint="eastAsia" w:ascii="宋体" w:hAnsi="宋体"/>
                <w:szCs w:val="21"/>
              </w:rPr>
            </w:pPr>
            <w:r>
              <w:rPr>
                <w:rFonts w:hint="eastAsia" w:ascii="宋体" w:hAnsi="宋体"/>
                <w:szCs w:val="21"/>
              </w:rPr>
              <w:t>capacitance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ind w:left="630" w:hanging="630" w:hangingChars="300"/>
              <w:rPr>
                <w:rFonts w:hint="eastAsia" w:ascii="宋体" w:hAnsi="宋体"/>
                <w:szCs w:val="21"/>
              </w:rPr>
            </w:pPr>
            <w:r>
              <w:rPr>
                <w:rFonts w:hint="eastAsia" w:ascii="宋体" w:hAnsi="宋体"/>
                <w:szCs w:val="21"/>
              </w:rPr>
              <w:t>L</w:t>
            </w:r>
          </w:p>
        </w:tc>
        <w:tc>
          <w:tcPr>
            <w:tcW w:w="4612" w:type="dxa"/>
          </w:tcPr>
          <w:p>
            <w:pPr>
              <w:ind w:left="630" w:hanging="630" w:hangingChars="300"/>
              <w:rPr>
                <w:rFonts w:hint="eastAsia" w:ascii="宋体" w:hAnsi="宋体"/>
                <w:szCs w:val="21"/>
              </w:rPr>
            </w:pPr>
            <w:r>
              <w:rPr>
                <w:rFonts w:hint="eastAsia" w:ascii="宋体" w:hAnsi="宋体"/>
                <w:szCs w:val="21"/>
              </w:rPr>
              <w:t>inductance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ind w:left="630" w:hanging="630" w:hangingChars="300"/>
              <w:rPr>
                <w:rFonts w:hint="eastAsia" w:ascii="宋体" w:hAnsi="宋体"/>
                <w:szCs w:val="21"/>
              </w:rPr>
            </w:pPr>
            <w:r>
              <w:rPr>
                <w:rFonts w:hint="eastAsia" w:ascii="宋体" w:hAnsi="宋体"/>
                <w:szCs w:val="21"/>
              </w:rPr>
              <w:t>Z</w:t>
            </w:r>
          </w:p>
        </w:tc>
        <w:tc>
          <w:tcPr>
            <w:tcW w:w="4612" w:type="dxa"/>
          </w:tcPr>
          <w:p>
            <w:pPr>
              <w:ind w:left="630" w:hanging="630" w:hangingChars="300"/>
              <w:rPr>
                <w:rFonts w:hint="eastAsia" w:ascii="宋体" w:hAnsi="宋体"/>
                <w:szCs w:val="21"/>
              </w:rPr>
            </w:pPr>
            <w:r>
              <w:rPr>
                <w:rFonts w:hint="eastAsia" w:ascii="宋体" w:hAnsi="宋体"/>
                <w:szCs w:val="21"/>
              </w:rPr>
              <w:t>impedance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ind w:left="630" w:hanging="630" w:hangingChars="300"/>
              <w:rPr>
                <w:rFonts w:hint="eastAsia" w:ascii="宋体" w:hAnsi="宋体"/>
                <w:szCs w:val="21"/>
              </w:rPr>
            </w:pPr>
            <w:r>
              <w:rPr>
                <w:rFonts w:hint="eastAsia" w:ascii="宋体" w:hAnsi="宋体"/>
                <w:szCs w:val="21"/>
              </w:rPr>
              <w:t>DCR</w:t>
            </w:r>
          </w:p>
        </w:tc>
        <w:tc>
          <w:tcPr>
            <w:tcW w:w="4612" w:type="dxa"/>
          </w:tcPr>
          <w:p>
            <w:pPr>
              <w:ind w:left="630" w:hanging="630" w:hangingChars="300"/>
              <w:rPr>
                <w:rFonts w:hint="eastAsia" w:ascii="宋体" w:hAnsi="宋体"/>
                <w:szCs w:val="21"/>
              </w:rPr>
            </w:pPr>
            <w:r>
              <w:rPr>
                <w:rFonts w:hint="eastAsia" w:ascii="宋体" w:hAnsi="宋体"/>
                <w:szCs w:val="21"/>
              </w:rPr>
              <w:t>Dc resistance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ind w:left="630" w:hanging="630" w:hangingChars="300"/>
              <w:rPr>
                <w:rFonts w:hint="eastAsia" w:ascii="宋体" w:hAnsi="宋体"/>
                <w:szCs w:val="21"/>
              </w:rPr>
            </w:pPr>
            <w:r>
              <w:rPr>
                <w:rFonts w:hint="eastAsia" w:ascii="宋体" w:hAnsi="宋体"/>
                <w:szCs w:val="21"/>
              </w:rPr>
              <w:t>ECAP</w:t>
            </w:r>
          </w:p>
        </w:tc>
        <w:tc>
          <w:tcPr>
            <w:tcW w:w="4612" w:type="dxa"/>
          </w:tcPr>
          <w:p>
            <w:pPr>
              <w:ind w:left="630" w:hanging="630" w:hangingChars="300"/>
              <w:rPr>
                <w:rFonts w:hint="eastAsia" w:ascii="宋体" w:hAnsi="宋体"/>
                <w:szCs w:val="21"/>
              </w:rPr>
            </w:pPr>
            <w:r>
              <w:rPr>
                <w:rFonts w:hint="eastAsia" w:ascii="宋体" w:hAnsi="宋体"/>
                <w:szCs w:val="21"/>
              </w:rPr>
              <w:t>Electrolytic capacitor</w:t>
            </w:r>
          </w:p>
        </w:tc>
      </w:tr>
    </w:tbl>
    <w:p>
      <w:pPr>
        <w:rPr>
          <w:rFonts w:hint="eastAsia" w:ascii="宋体" w:hAnsi="宋体"/>
          <w:szCs w:val="21"/>
        </w:rPr>
      </w:pPr>
      <w:r>
        <w:rPr>
          <w:rFonts w:hint="eastAsia" w:ascii="宋体" w:hAnsi="宋体"/>
          <w:szCs w:val="21"/>
        </w:rPr>
        <w:t>Function :IMPedance:A?</w:t>
      </w:r>
    </w:p>
    <w:p>
      <w:pPr>
        <w:rPr>
          <w:rFonts w:hint="eastAsia" w:ascii="宋体" w:hAnsi="宋体"/>
          <w:szCs w:val="21"/>
        </w:rPr>
      </w:pPr>
      <w:r>
        <w:rPr>
          <w:rFonts w:hint="eastAsia" w:ascii="宋体" w:hAnsi="宋体"/>
          <w:szCs w:val="21"/>
        </w:rPr>
        <w:t>Query returns {AUTO | | Z | R | | C L DCR | ECAP} &lt; NL &gt;</w:t>
      </w:r>
    </w:p>
    <w:p>
      <w:pPr>
        <w:rPr>
          <w:rFonts w:hint="eastAsia" w:ascii="宋体" w:hAnsi="宋体"/>
          <w:b/>
          <w:szCs w:val="21"/>
        </w:rPr>
      </w:pPr>
      <w:r>
        <w:rPr>
          <w:rFonts w:ascii="宋体" w:hAnsi="宋体"/>
          <w:b/>
          <w:szCs w:val="21"/>
        </w:rPr>
        <w:t>:IMPedance:B</w:t>
      </w:r>
    </w:p>
    <w:p>
      <w:pPr>
        <w:rPr>
          <w:rFonts w:ascii="宋体" w:hAnsi="宋体"/>
          <w:szCs w:val="21"/>
        </w:rPr>
      </w:pPr>
      <w:r>
        <w:rPr>
          <w:rFonts w:hint="eastAsia" w:ascii="宋体" w:hAnsi="宋体"/>
          <w:szCs w:val="21"/>
        </w:rPr>
        <w:t>Describes setting measurement sub parameters, characters?Can query the status of the current range.</w:t>
      </w:r>
    </w:p>
    <w:p>
      <w:pPr>
        <w:rPr>
          <w:rFonts w:ascii="宋体" w:hAnsi="宋体"/>
          <w:szCs w:val="21"/>
        </w:rPr>
      </w:pPr>
      <w:r>
        <w:rPr>
          <w:rFonts w:hint="eastAsia" w:ascii="宋体" w:hAnsi="宋体"/>
          <w:szCs w:val="21"/>
        </w:rPr>
        <w:t>Command syntax FUNCtion: IMPedance: B {X | D | | Q THR | ESR}</w:t>
      </w:r>
    </w:p>
    <w:p>
      <w:pPr>
        <w:rPr>
          <w:rFonts w:ascii="宋体" w:hAnsi="宋体"/>
          <w:szCs w:val="21"/>
        </w:rPr>
      </w:pPr>
      <w:r>
        <w:rPr>
          <w:rFonts w:hint="eastAsia" w:ascii="宋体" w:hAnsi="宋体"/>
          <w:szCs w:val="21"/>
        </w:rPr>
        <w:t>parameter</w:t>
      </w:r>
    </w:p>
    <w:tbl>
      <w:tblPr>
        <w:tblStyle w:val="12"/>
        <w:tblW w:w="0" w:type="auto"/>
        <w:tblInd w:w="8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2"/>
        <w:gridCol w:w="4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rPr>
                <w:rFonts w:ascii="宋体" w:hAnsi="宋体"/>
                <w:szCs w:val="21"/>
              </w:rPr>
            </w:pPr>
          </w:p>
        </w:tc>
        <w:tc>
          <w:tcPr>
            <w:tcW w:w="4612" w:type="dxa"/>
          </w:tcPr>
          <w:p>
            <w:pPr>
              <w:rPr>
                <w:rFonts w:ascii="宋体" w:hAnsi="宋体"/>
                <w:szCs w:val="21"/>
              </w:rPr>
            </w:pPr>
            <w:r>
              <w:rPr>
                <w:rFonts w:hint="eastAsia" w:ascii="宋体" w:hAnsi="宋体"/>
                <w:szCs w:val="21"/>
              </w:rPr>
              <w:t>describe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rPr>
                <w:rFonts w:hint="eastAsia" w:ascii="宋体" w:hAnsi="宋体"/>
                <w:szCs w:val="21"/>
              </w:rPr>
            </w:pPr>
            <w:r>
              <w:rPr>
                <w:rFonts w:hint="eastAsia" w:ascii="宋体" w:hAnsi="宋体"/>
                <w:szCs w:val="21"/>
              </w:rPr>
              <w:t>X</w:t>
            </w:r>
          </w:p>
        </w:tc>
        <w:tc>
          <w:tcPr>
            <w:tcW w:w="4612" w:type="dxa"/>
          </w:tcPr>
          <w:p>
            <w:pPr>
              <w:ind w:left="630" w:hanging="630" w:hangingChars="300"/>
              <w:rPr>
                <w:rFonts w:hint="eastAsia" w:ascii="宋体" w:hAnsi="宋体"/>
                <w:szCs w:val="21"/>
              </w:rPr>
            </w:pPr>
            <w:r>
              <w:rPr>
                <w:rFonts w:hint="eastAsia" w:ascii="宋体" w:hAnsi="宋体"/>
                <w:szCs w:val="21"/>
              </w:rPr>
              <w:t>reactance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ind w:left="630" w:hanging="630" w:hangingChars="300"/>
              <w:rPr>
                <w:rFonts w:hint="eastAsia" w:ascii="宋体" w:hAnsi="宋体"/>
                <w:szCs w:val="21"/>
              </w:rPr>
            </w:pPr>
            <w:r>
              <w:rPr>
                <w:rFonts w:hint="eastAsia" w:ascii="宋体" w:hAnsi="宋体"/>
                <w:szCs w:val="21"/>
              </w:rPr>
              <w:t>D</w:t>
            </w:r>
          </w:p>
        </w:tc>
        <w:tc>
          <w:tcPr>
            <w:tcW w:w="4612" w:type="dxa"/>
          </w:tcPr>
          <w:p>
            <w:pPr>
              <w:ind w:left="630" w:hanging="630" w:hangingChars="300"/>
              <w:rPr>
                <w:rFonts w:hint="eastAsia" w:ascii="宋体" w:hAnsi="宋体"/>
                <w:szCs w:val="21"/>
              </w:rPr>
            </w:pPr>
            <w:r>
              <w:rPr>
                <w:rFonts w:hint="eastAsia" w:ascii="宋体" w:hAnsi="宋体"/>
                <w:szCs w:val="21"/>
              </w:rPr>
              <w:t>Dissipation factor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ind w:left="630" w:hanging="630" w:hangingChars="300"/>
              <w:rPr>
                <w:rFonts w:hint="eastAsia" w:ascii="宋体" w:hAnsi="宋体"/>
                <w:szCs w:val="21"/>
              </w:rPr>
            </w:pPr>
            <w:r>
              <w:rPr>
                <w:rFonts w:hint="eastAsia" w:ascii="宋体" w:hAnsi="宋体"/>
                <w:szCs w:val="21"/>
              </w:rPr>
              <w:t>Q</w:t>
            </w:r>
          </w:p>
        </w:tc>
        <w:tc>
          <w:tcPr>
            <w:tcW w:w="4612" w:type="dxa"/>
          </w:tcPr>
          <w:p>
            <w:pPr>
              <w:ind w:left="630" w:hanging="630" w:hangingChars="300"/>
              <w:rPr>
                <w:rFonts w:hint="eastAsia" w:ascii="宋体" w:hAnsi="宋体"/>
                <w:szCs w:val="21"/>
              </w:rPr>
            </w:pPr>
            <w:r>
              <w:rPr>
                <w:rFonts w:hint="eastAsia" w:ascii="宋体" w:hAnsi="宋体"/>
                <w:szCs w:val="21"/>
              </w:rPr>
              <w:t>The quality factor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ind w:left="630" w:hanging="630" w:hangingChars="300"/>
              <w:rPr>
                <w:rFonts w:hint="eastAsia" w:ascii="宋体" w:hAnsi="宋体"/>
                <w:szCs w:val="21"/>
              </w:rPr>
            </w:pPr>
            <w:r>
              <w:rPr>
                <w:rFonts w:hint="eastAsia" w:ascii="宋体" w:hAnsi="宋体"/>
                <w:szCs w:val="21"/>
              </w:rPr>
              <w:t>THR</w:t>
            </w:r>
          </w:p>
        </w:tc>
        <w:tc>
          <w:tcPr>
            <w:tcW w:w="4612" w:type="dxa"/>
          </w:tcPr>
          <w:p>
            <w:pPr>
              <w:ind w:left="630" w:hanging="630" w:hangingChars="300"/>
              <w:rPr>
                <w:rFonts w:hint="eastAsia" w:ascii="宋体" w:hAnsi="宋体"/>
                <w:szCs w:val="21"/>
              </w:rPr>
            </w:pPr>
            <w:r>
              <w:rPr>
                <w:rFonts w:hint="eastAsia" w:ascii="宋体" w:hAnsi="宋体"/>
                <w:szCs w:val="21"/>
              </w:rPr>
              <w:t>radian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ind w:left="630" w:hanging="630" w:hangingChars="300"/>
              <w:rPr>
                <w:rFonts w:hint="eastAsia" w:ascii="宋体" w:hAnsi="宋体"/>
                <w:szCs w:val="21"/>
              </w:rPr>
            </w:pPr>
            <w:r>
              <w:rPr>
                <w:rFonts w:hint="eastAsia" w:ascii="宋体" w:hAnsi="宋体"/>
                <w:szCs w:val="21"/>
              </w:rPr>
              <w:t>ESR</w:t>
            </w:r>
          </w:p>
        </w:tc>
        <w:tc>
          <w:tcPr>
            <w:tcW w:w="4612" w:type="dxa"/>
          </w:tcPr>
          <w:p>
            <w:pPr>
              <w:ind w:left="630" w:hanging="630" w:hangingChars="300"/>
              <w:rPr>
                <w:rFonts w:hint="eastAsia" w:ascii="宋体" w:hAnsi="宋体"/>
                <w:szCs w:val="21"/>
              </w:rPr>
            </w:pPr>
            <w:r>
              <w:rPr>
                <w:rFonts w:hint="eastAsia" w:ascii="宋体" w:hAnsi="宋体"/>
                <w:szCs w:val="21"/>
              </w:rPr>
              <w:t>Equivalent series resistance</w:t>
            </w:r>
          </w:p>
        </w:tc>
      </w:tr>
    </w:tbl>
    <w:p>
      <w:pPr>
        <w:rPr>
          <w:rFonts w:hint="eastAsia" w:ascii="宋体" w:hAnsi="宋体"/>
          <w:szCs w:val="21"/>
        </w:rPr>
      </w:pPr>
      <w:r>
        <w:rPr>
          <w:rFonts w:hint="eastAsia" w:ascii="宋体" w:hAnsi="宋体"/>
          <w:szCs w:val="21"/>
        </w:rPr>
        <w:t>Function :IMPedance:B?</w:t>
      </w:r>
    </w:p>
    <w:p>
      <w:pPr>
        <w:rPr>
          <w:rFonts w:hint="eastAsia" w:ascii="宋体" w:hAnsi="宋体"/>
          <w:szCs w:val="21"/>
        </w:rPr>
      </w:pPr>
      <w:r>
        <w:rPr>
          <w:rFonts w:hint="eastAsia" w:ascii="宋体" w:hAnsi="宋体"/>
          <w:szCs w:val="21"/>
        </w:rPr>
        <w:t>Query returns {X | | D | Q THR | ESR} &lt; NL &gt;</w:t>
      </w:r>
    </w:p>
    <w:p>
      <w:pPr>
        <w:rPr>
          <w:rFonts w:hint="eastAsia" w:ascii="宋体" w:hAnsi="宋体"/>
          <w:b/>
          <w:szCs w:val="21"/>
        </w:rPr>
      </w:pPr>
      <w:r>
        <w:rPr>
          <w:rFonts w:ascii="宋体" w:hAnsi="宋体"/>
          <w:b/>
          <w:szCs w:val="21"/>
        </w:rPr>
        <w:t>:IMPedance:EUUivalent</w:t>
      </w:r>
    </w:p>
    <w:p>
      <w:pPr>
        <w:rPr>
          <w:rFonts w:ascii="宋体" w:hAnsi="宋体"/>
          <w:szCs w:val="21"/>
        </w:rPr>
      </w:pPr>
      <w:r>
        <w:rPr>
          <w:rFonts w:hint="eastAsia" w:ascii="宋体" w:hAnsi="宋体"/>
          <w:szCs w:val="21"/>
        </w:rPr>
        <w:t>Describes setting measurement parameters for serial and parallel properties, characters?Can query the status of the current range.</w:t>
      </w:r>
    </w:p>
    <w:p>
      <w:pPr>
        <w:rPr>
          <w:rFonts w:ascii="宋体" w:hAnsi="宋体"/>
          <w:szCs w:val="21"/>
        </w:rPr>
      </w:pPr>
      <w:r>
        <w:rPr>
          <w:rFonts w:hint="eastAsia" w:ascii="宋体" w:hAnsi="宋体"/>
          <w:szCs w:val="21"/>
        </w:rPr>
        <w:t>Function :IMPedance: valence</w:t>
      </w:r>
    </w:p>
    <w:p>
      <w:pPr>
        <w:rPr>
          <w:rFonts w:ascii="宋体" w:hAnsi="宋体"/>
          <w:szCs w:val="21"/>
        </w:rPr>
      </w:pPr>
      <w:r>
        <w:rPr>
          <w:rFonts w:hint="eastAsia" w:ascii="宋体" w:hAnsi="宋体"/>
          <w:szCs w:val="21"/>
        </w:rPr>
        <w:t>parameter</w:t>
      </w:r>
    </w:p>
    <w:tbl>
      <w:tblPr>
        <w:tblStyle w:val="12"/>
        <w:tblW w:w="0" w:type="auto"/>
        <w:tblInd w:w="8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2"/>
        <w:gridCol w:w="4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rPr>
                <w:rFonts w:ascii="宋体" w:hAnsi="宋体"/>
                <w:szCs w:val="21"/>
              </w:rPr>
            </w:pPr>
          </w:p>
        </w:tc>
        <w:tc>
          <w:tcPr>
            <w:tcW w:w="4612" w:type="dxa"/>
          </w:tcPr>
          <w:p>
            <w:pPr>
              <w:rPr>
                <w:rFonts w:ascii="宋体" w:hAnsi="宋体"/>
                <w:szCs w:val="21"/>
              </w:rPr>
            </w:pPr>
            <w:r>
              <w:rPr>
                <w:rFonts w:hint="eastAsia" w:ascii="宋体" w:hAnsi="宋体"/>
                <w:szCs w:val="21"/>
              </w:rPr>
              <w:t>describe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ind w:left="630" w:hanging="630" w:hangingChars="300"/>
              <w:rPr>
                <w:rFonts w:hint="eastAsia" w:ascii="宋体" w:hAnsi="宋体"/>
                <w:szCs w:val="21"/>
              </w:rPr>
            </w:pPr>
            <w:r>
              <w:rPr>
                <w:rFonts w:hint="eastAsia" w:ascii="宋体" w:hAnsi="宋体"/>
                <w:szCs w:val="21"/>
              </w:rPr>
              <w:t>SERial</w:t>
            </w:r>
          </w:p>
        </w:tc>
        <w:tc>
          <w:tcPr>
            <w:tcW w:w="4612" w:type="dxa"/>
          </w:tcPr>
          <w:p>
            <w:pPr>
              <w:ind w:left="630" w:hanging="630" w:hangingChars="300"/>
              <w:rPr>
                <w:rFonts w:hint="eastAsia" w:ascii="宋体" w:hAnsi="宋体"/>
                <w:szCs w:val="21"/>
              </w:rPr>
            </w:pPr>
            <w:r>
              <w:rPr>
                <w:rFonts w:hint="eastAsia" w:ascii="宋体" w:hAnsi="宋体"/>
                <w:szCs w:val="21"/>
              </w:rPr>
              <w:t>In series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ind w:left="630" w:hanging="630" w:hangingChars="300"/>
              <w:rPr>
                <w:rFonts w:hint="eastAsia" w:ascii="宋体" w:hAnsi="宋体"/>
                <w:szCs w:val="21"/>
              </w:rPr>
            </w:pPr>
            <w:r>
              <w:rPr>
                <w:rFonts w:hint="eastAsia" w:ascii="宋体" w:hAnsi="宋体"/>
                <w:szCs w:val="21"/>
              </w:rPr>
              <w:t>PALlel</w:t>
            </w:r>
          </w:p>
        </w:tc>
        <w:tc>
          <w:tcPr>
            <w:tcW w:w="4612" w:type="dxa"/>
          </w:tcPr>
          <w:p>
            <w:pPr>
              <w:ind w:left="630" w:hanging="630" w:hangingChars="300"/>
              <w:rPr>
                <w:rFonts w:hint="eastAsia" w:ascii="宋体" w:hAnsi="宋体"/>
                <w:szCs w:val="21"/>
              </w:rPr>
            </w:pPr>
            <w:r>
              <w:rPr>
                <w:rFonts w:hint="eastAsia" w:ascii="宋体" w:hAnsi="宋体"/>
                <w:szCs w:val="21"/>
              </w:rPr>
              <w:t>parallel</w:t>
            </w:r>
          </w:p>
        </w:tc>
      </w:tr>
    </w:tbl>
    <w:p>
      <w:pPr>
        <w:rPr>
          <w:rFonts w:hint="eastAsia" w:ascii="宋体" w:hAnsi="宋体"/>
          <w:szCs w:val="21"/>
        </w:rPr>
      </w:pPr>
      <w:r>
        <w:rPr>
          <w:rFonts w:hint="eastAsia" w:ascii="宋体" w:hAnsi="宋体"/>
          <w:szCs w:val="21"/>
        </w:rPr>
        <w:t>Function :IMPedance: valence?</w:t>
      </w:r>
    </w:p>
    <w:p>
      <w:pPr>
        <w:rPr>
          <w:rFonts w:hint="eastAsia" w:ascii="宋体" w:hAnsi="宋体"/>
          <w:szCs w:val="21"/>
        </w:rPr>
      </w:pPr>
      <w:r>
        <w:rPr>
          <w:rFonts w:hint="eastAsia" w:ascii="宋体" w:hAnsi="宋体"/>
          <w:szCs w:val="21"/>
        </w:rPr>
        <w:t>Query returns {SERial | PALlel} &lt; NL &gt;</w:t>
      </w:r>
    </w:p>
    <w:p>
      <w:pPr>
        <w:rPr>
          <w:rFonts w:hint="eastAsia" w:ascii="宋体" w:hAnsi="宋体"/>
          <w:b/>
          <w:szCs w:val="21"/>
        </w:rPr>
      </w:pPr>
      <w:r>
        <w:rPr>
          <w:rFonts w:ascii="宋体" w:hAnsi="宋体"/>
          <w:b/>
          <w:szCs w:val="21"/>
        </w:rPr>
        <w:t xml:space="preserve">:IMPedance:RANGe:AUTO </w:t>
      </w:r>
    </w:p>
    <w:p>
      <w:pPr>
        <w:rPr>
          <w:rFonts w:ascii="宋体" w:hAnsi="宋体"/>
          <w:szCs w:val="21"/>
        </w:rPr>
      </w:pPr>
      <w:r>
        <w:rPr>
          <w:rFonts w:hint="eastAsia" w:ascii="宋体" w:hAnsi="宋体"/>
          <w:szCs w:val="21"/>
        </w:rPr>
        <w:t>Describes the automatic conversion range function for starting impedance measurement, character?Can query the status of the current range.</w:t>
      </w:r>
    </w:p>
    <w:p>
      <w:pPr>
        <w:rPr>
          <w:rFonts w:ascii="宋体" w:hAnsi="宋体"/>
          <w:szCs w:val="21"/>
        </w:rPr>
      </w:pPr>
      <w:r>
        <w:rPr>
          <w:rFonts w:hint="eastAsia" w:ascii="宋体" w:hAnsi="宋体"/>
          <w:szCs w:val="21"/>
        </w:rPr>
        <w:t>Command syntax FUNCtion: IMPedance: RANGe: AUTO {ON | OFF | 1 | 0}</w:t>
      </w:r>
    </w:p>
    <w:p>
      <w:pPr>
        <w:rPr>
          <w:rFonts w:ascii="宋体" w:hAnsi="宋体"/>
          <w:szCs w:val="21"/>
        </w:rPr>
      </w:pPr>
      <w:r>
        <w:rPr>
          <w:rFonts w:hint="eastAsia" w:ascii="宋体" w:hAnsi="宋体"/>
          <w:szCs w:val="21"/>
        </w:rPr>
        <w:t>parameter</w:t>
      </w:r>
    </w:p>
    <w:tbl>
      <w:tblPr>
        <w:tblStyle w:val="12"/>
        <w:tblW w:w="0" w:type="auto"/>
        <w:tblInd w:w="8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2"/>
        <w:gridCol w:w="4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92" w:type="dxa"/>
          </w:tcPr>
          <w:p>
            <w:pPr>
              <w:rPr>
                <w:rFonts w:ascii="宋体" w:hAnsi="宋体"/>
                <w:szCs w:val="21"/>
              </w:rPr>
            </w:pPr>
          </w:p>
        </w:tc>
        <w:tc>
          <w:tcPr>
            <w:tcW w:w="4612" w:type="dxa"/>
          </w:tcPr>
          <w:p>
            <w:pPr>
              <w:rPr>
                <w:rFonts w:ascii="宋体" w:hAnsi="宋体"/>
                <w:szCs w:val="21"/>
              </w:rPr>
            </w:pPr>
            <w:r>
              <w:rPr>
                <w:rFonts w:hint="eastAsia" w:ascii="宋体" w:hAnsi="宋体"/>
                <w:szCs w:val="21"/>
              </w:rPr>
              <w:t>describe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rPr>
                <w:rFonts w:ascii="宋体" w:hAnsi="宋体"/>
                <w:szCs w:val="21"/>
              </w:rPr>
            </w:pPr>
            <w:r>
              <w:rPr>
                <w:rFonts w:hint="eastAsia" w:ascii="宋体" w:hAnsi="宋体"/>
                <w:szCs w:val="21"/>
              </w:rPr>
              <w:t>On or 1 (default value)</w:t>
            </w:r>
          </w:p>
        </w:tc>
        <w:tc>
          <w:tcPr>
            <w:tcW w:w="4612" w:type="dxa"/>
          </w:tcPr>
          <w:p>
            <w:pPr>
              <w:ind w:left="630" w:hanging="630" w:hangingChars="300"/>
              <w:rPr>
                <w:rFonts w:ascii="宋体" w:hAnsi="宋体"/>
                <w:szCs w:val="21"/>
              </w:rPr>
            </w:pPr>
            <w:r>
              <w:rPr>
                <w:rFonts w:hint="eastAsia" w:ascii="宋体" w:hAnsi="宋体"/>
                <w:szCs w:val="21"/>
              </w:rPr>
              <w:t>Automatic conversion range turned 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ind w:left="630" w:hanging="630" w:hangingChars="300"/>
              <w:rPr>
                <w:rFonts w:ascii="宋体" w:hAnsi="宋体"/>
                <w:szCs w:val="21"/>
              </w:rPr>
            </w:pPr>
            <w:r>
              <w:rPr>
                <w:rFonts w:hint="eastAsia" w:ascii="宋体" w:hAnsi="宋体"/>
                <w:szCs w:val="21"/>
              </w:rPr>
              <w:t>OFF or 0</w:t>
            </w:r>
          </w:p>
        </w:tc>
        <w:tc>
          <w:tcPr>
            <w:tcW w:w="4612" w:type="dxa"/>
          </w:tcPr>
          <w:p>
            <w:pPr>
              <w:ind w:left="630" w:hanging="630" w:hangingChars="300"/>
              <w:rPr>
                <w:rFonts w:hint="eastAsia" w:ascii="宋体" w:hAnsi="宋体"/>
                <w:szCs w:val="21"/>
              </w:rPr>
            </w:pPr>
            <w:r>
              <w:rPr>
                <w:rFonts w:hint="eastAsia" w:ascii="宋体" w:hAnsi="宋体"/>
                <w:szCs w:val="21"/>
              </w:rPr>
              <w:t>Automatic conversion range closed, set range to 100 Ω</w:t>
            </w:r>
          </w:p>
        </w:tc>
      </w:tr>
    </w:tbl>
    <w:p>
      <w:pPr>
        <w:rPr>
          <w:rFonts w:hint="eastAsia" w:ascii="宋体" w:hAnsi="宋体"/>
          <w:szCs w:val="21"/>
        </w:rPr>
      </w:pPr>
      <w:r>
        <w:rPr>
          <w:rFonts w:hint="eastAsia" w:ascii="宋体" w:hAnsi="宋体"/>
          <w:szCs w:val="21"/>
        </w:rPr>
        <w:t>The query syntax FUNCtion: IMPedance: RANGe: AUTO?</w:t>
      </w:r>
    </w:p>
    <w:p>
      <w:pPr>
        <w:rPr>
          <w:rFonts w:hint="eastAsia" w:ascii="宋体" w:hAnsi="宋体"/>
          <w:szCs w:val="21"/>
        </w:rPr>
      </w:pPr>
      <w:r>
        <w:rPr>
          <w:rFonts w:hint="eastAsia" w:ascii="宋体" w:hAnsi="宋体"/>
          <w:szCs w:val="21"/>
        </w:rPr>
        <w:t>The query returns &lt;NR1&gt;&lt;NL bbb&gt;</w:t>
      </w:r>
    </w:p>
    <w:p>
      <w:pPr>
        <w:rPr>
          <w:rFonts w:ascii="宋体" w:hAnsi="宋体"/>
          <w:b/>
          <w:szCs w:val="21"/>
        </w:rPr>
      </w:pPr>
      <w:r>
        <w:rPr>
          <w:rFonts w:ascii="宋体" w:hAnsi="宋体"/>
          <w:b/>
          <w:szCs w:val="21"/>
        </w:rPr>
        <w:t xml:space="preserve">:IMPedance:RANGe[:VALue] </w:t>
      </w:r>
    </w:p>
    <w:p>
      <w:pPr>
        <w:ind w:left="1050" w:hanging="1050" w:hangingChars="500"/>
        <w:rPr>
          <w:rFonts w:hint="eastAsia" w:ascii="宋体" w:hAnsi="宋体"/>
          <w:szCs w:val="21"/>
        </w:rPr>
      </w:pPr>
      <w:r>
        <w:rPr>
          <w:rFonts w:hint="eastAsia" w:ascii="宋体" w:hAnsi="宋体"/>
          <w:szCs w:val="21"/>
        </w:rPr>
        <w:t>Description used to set the instrument range, characters?You can query the current range parameters. This command turns off the automatic conversion range function.</w:t>
      </w:r>
    </w:p>
    <w:p>
      <w:pPr>
        <w:rPr>
          <w:rFonts w:ascii="宋体" w:hAnsi="宋体"/>
          <w:szCs w:val="21"/>
        </w:rPr>
      </w:pPr>
      <w:r>
        <w:rPr>
          <w:rFonts w:hint="eastAsia" w:ascii="宋体" w:hAnsi="宋体"/>
          <w:szCs w:val="21"/>
        </w:rPr>
        <w:t>Function :IMPedance:RANGe[:VALue] &lt;numeric&gt;</w:t>
      </w:r>
    </w:p>
    <w:p>
      <w:pPr>
        <w:rPr>
          <w:rFonts w:ascii="宋体" w:hAnsi="宋体"/>
          <w:szCs w:val="21"/>
        </w:rPr>
      </w:pPr>
      <w:r>
        <w:rPr>
          <w:rFonts w:hint="eastAsia" w:ascii="宋体" w:hAnsi="宋体"/>
          <w:szCs w:val="21"/>
        </w:rPr>
        <w:t>parameter</w:t>
      </w:r>
    </w:p>
    <w:tbl>
      <w:tblPr>
        <w:tblStyle w:val="12"/>
        <w:tblW w:w="0" w:type="auto"/>
        <w:tblInd w:w="14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5"/>
        <w:gridCol w:w="4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5" w:type="dxa"/>
          </w:tcPr>
          <w:p>
            <w:pPr>
              <w:rPr>
                <w:rFonts w:ascii="宋体" w:hAnsi="宋体"/>
                <w:szCs w:val="21"/>
              </w:rPr>
            </w:pPr>
          </w:p>
        </w:tc>
        <w:tc>
          <w:tcPr>
            <w:tcW w:w="4328" w:type="dxa"/>
          </w:tcPr>
          <w:p>
            <w:pPr>
              <w:rPr>
                <w:rFonts w:ascii="宋体" w:hAnsi="宋体"/>
                <w:szCs w:val="21"/>
              </w:rPr>
            </w:pPr>
            <w:r>
              <w:rPr>
                <w:rFonts w:ascii="宋体" w:hAnsi="宋体"/>
                <w:szCs w:val="21"/>
              </w:rPr>
              <w:t>&lt;numeric&gt;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5" w:type="dxa"/>
          </w:tcPr>
          <w:p>
            <w:pPr>
              <w:rPr>
                <w:rFonts w:ascii="宋体" w:hAnsi="宋体"/>
                <w:szCs w:val="21"/>
              </w:rPr>
            </w:pPr>
            <w:r>
              <w:rPr>
                <w:rFonts w:hint="eastAsia" w:ascii="宋体" w:hAnsi="宋体"/>
                <w:szCs w:val="21"/>
              </w:rPr>
              <w:t>The scope of</w:t>
            </w:r>
          </w:p>
        </w:tc>
        <w:tc>
          <w:tcPr>
            <w:tcW w:w="4328" w:type="dxa"/>
          </w:tcPr>
          <w:p>
            <w:pPr>
              <w:ind w:left="630" w:hanging="630" w:hangingChars="300"/>
              <w:jc w:val="left"/>
              <w:rPr>
                <w:rFonts w:ascii="宋体" w:hAnsi="宋体"/>
                <w:szCs w:val="21"/>
              </w:rPr>
            </w:pPr>
            <w:r>
              <w:rPr>
                <w:rFonts w:ascii="宋体" w:hAnsi="宋体"/>
                <w:szCs w:val="21"/>
              </w:rPr>
              <w:t>AUTO|100|1000|10000|100000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5" w:type="dxa"/>
          </w:tcPr>
          <w:p>
            <w:pPr>
              <w:ind w:left="630" w:hanging="630" w:hangingChars="300"/>
              <w:rPr>
                <w:rFonts w:ascii="宋体" w:hAnsi="宋体"/>
                <w:szCs w:val="21"/>
              </w:rPr>
            </w:pPr>
            <w:r>
              <w:rPr>
                <w:rFonts w:hint="eastAsia" w:ascii="宋体" w:hAnsi="宋体"/>
                <w:szCs w:val="21"/>
              </w:rPr>
              <w:t>The preset value</w:t>
            </w:r>
          </w:p>
        </w:tc>
        <w:tc>
          <w:tcPr>
            <w:tcW w:w="4328" w:type="dxa"/>
          </w:tcPr>
          <w:p>
            <w:pPr>
              <w:rPr>
                <w:rFonts w:ascii="宋体" w:hAnsi="宋体"/>
                <w:szCs w:val="21"/>
              </w:rPr>
            </w:pPr>
            <w:r>
              <w:rPr>
                <w:rFonts w:hint="eastAsia" w:ascii="宋体" w:hAnsi="宋体"/>
                <w:szCs w:val="21"/>
              </w:rPr>
              <w:t xml:space="preserve">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5" w:type="dxa"/>
          </w:tcPr>
          <w:p>
            <w:pPr>
              <w:ind w:left="630" w:hanging="630" w:hangingChars="300"/>
              <w:rPr>
                <w:rFonts w:ascii="宋体" w:hAnsi="宋体"/>
                <w:szCs w:val="21"/>
              </w:rPr>
            </w:pPr>
            <w:r>
              <w:rPr>
                <w:rFonts w:hint="eastAsia" w:ascii="宋体" w:hAnsi="宋体"/>
                <w:szCs w:val="21"/>
              </w:rPr>
              <w:t>unit</w:t>
            </w:r>
          </w:p>
        </w:tc>
        <w:tc>
          <w:tcPr>
            <w:tcW w:w="4328" w:type="dxa"/>
          </w:tcPr>
          <w:p>
            <w:pPr>
              <w:rPr>
                <w:rFonts w:ascii="宋体" w:hAnsi="宋体"/>
                <w:szCs w:val="21"/>
              </w:rPr>
            </w:pPr>
            <w:r>
              <w:rPr>
                <w:rFonts w:hint="eastAsia" w:ascii="宋体" w:hAnsi="宋体"/>
                <w:szCs w:val="21"/>
              </w:rPr>
              <w:t>Ω</w:t>
            </w:r>
          </w:p>
        </w:tc>
      </w:tr>
    </w:tbl>
    <w:p>
      <w:pPr>
        <w:rPr>
          <w:rFonts w:hint="eastAsia" w:ascii="宋体" w:hAnsi="宋体"/>
          <w:b/>
          <w:szCs w:val="21"/>
        </w:rPr>
      </w:pPr>
      <w:r>
        <w:rPr>
          <w:rFonts w:hint="eastAsia" w:ascii="宋体" w:hAnsi="宋体"/>
          <w:szCs w:val="21"/>
        </w:rPr>
        <w:t>Function :IMPedance:RANGe[:VALue]?</w:t>
      </w:r>
    </w:p>
    <w:p>
      <w:pPr>
        <w:rPr>
          <w:rFonts w:hint="eastAsia" w:ascii="宋体" w:hAnsi="宋体"/>
          <w:szCs w:val="21"/>
        </w:rPr>
      </w:pPr>
      <w:r>
        <w:rPr>
          <w:rFonts w:hint="eastAsia" w:ascii="宋体" w:hAnsi="宋体"/>
          <w:szCs w:val="21"/>
        </w:rPr>
        <w:t>The query returns &lt;Numeric&gt;&lt;NL bbb&gt;</w:t>
      </w:r>
    </w:p>
    <w:p>
      <w:pPr>
        <w:outlineLvl w:val="2"/>
        <w:rPr>
          <w:rFonts w:hint="eastAsia" w:ascii="宋体" w:hAnsi="宋体"/>
          <w:b/>
          <w:szCs w:val="21"/>
        </w:rPr>
      </w:pPr>
      <w:bookmarkStart w:id="17" w:name="_Toc416764785"/>
      <w:r>
        <w:rPr>
          <w:rFonts w:hint="eastAsia" w:ascii="宋体" w:hAnsi="宋体"/>
          <w:b/>
          <w:szCs w:val="21"/>
        </w:rPr>
        <w:t xml:space="preserve">2.4.17 System subsystem command set </w:t>
      </w:r>
      <w:bookmarkEnd w:id="17"/>
    </w:p>
    <w:p>
      <w:pPr>
        <w:rPr>
          <w:rFonts w:ascii="宋体" w:hAnsi="宋体"/>
          <w:b/>
          <w:szCs w:val="21"/>
        </w:rPr>
      </w:pPr>
      <w:r>
        <w:rPr>
          <w:rFonts w:ascii="宋体" w:hAnsi="宋体"/>
          <w:b/>
          <w:szCs w:val="21"/>
        </w:rPr>
        <w:t xml:space="preserve">:BEEPer[:IMMediate] </w:t>
      </w:r>
    </w:p>
    <w:p>
      <w:pPr>
        <w:ind w:left="1050" w:hanging="1050" w:hangingChars="500"/>
        <w:rPr>
          <w:rFonts w:ascii="宋体" w:hAnsi="宋体"/>
          <w:szCs w:val="21"/>
        </w:rPr>
      </w:pPr>
      <w:r>
        <w:rPr>
          <w:rFonts w:hint="eastAsia" w:ascii="宋体" w:hAnsi="宋体"/>
          <w:szCs w:val="21"/>
        </w:rPr>
        <w:t>Describe the sound of the prompt.The prompt sound can be emitted even if it has been disabled by the :SYSTem:BEEPer:STATe command.</w:t>
      </w:r>
    </w:p>
    <w:p>
      <w:pPr>
        <w:rPr>
          <w:rFonts w:ascii="宋体" w:hAnsi="宋体"/>
          <w:szCs w:val="21"/>
        </w:rPr>
      </w:pPr>
      <w:r>
        <w:rPr>
          <w:rFonts w:hint="eastAsia" w:ascii="宋体" w:hAnsi="宋体"/>
          <w:szCs w:val="21"/>
        </w:rPr>
        <w:t>Command syntax SYSTem:BEEPer[:IMMediate]</w:t>
      </w:r>
    </w:p>
    <w:p>
      <w:pPr>
        <w:rPr>
          <w:rFonts w:ascii="宋体" w:hAnsi="宋体"/>
          <w:b/>
          <w:szCs w:val="21"/>
        </w:rPr>
      </w:pPr>
      <w:r>
        <w:rPr>
          <w:rFonts w:ascii="宋体" w:hAnsi="宋体"/>
          <w:b/>
          <w:szCs w:val="21"/>
        </w:rPr>
        <w:t>:BEEPer:STATe</w:t>
      </w:r>
    </w:p>
    <w:p>
      <w:pPr>
        <w:rPr>
          <w:rFonts w:ascii="宋体" w:hAnsi="宋体"/>
          <w:szCs w:val="21"/>
        </w:rPr>
      </w:pPr>
      <w:r>
        <w:rPr>
          <w:rFonts w:hint="eastAsia" w:ascii="宋体" w:hAnsi="宋体"/>
          <w:szCs w:val="21"/>
        </w:rPr>
        <w:t>Describes setting the prompt tone on or off.</w:t>
      </w:r>
    </w:p>
    <w:p>
      <w:pPr>
        <w:rPr>
          <w:rFonts w:ascii="宋体" w:hAnsi="宋体"/>
          <w:szCs w:val="21"/>
        </w:rPr>
      </w:pPr>
      <w:r>
        <w:rPr>
          <w:rFonts w:hint="eastAsia" w:ascii="宋体" w:hAnsi="宋体"/>
          <w:szCs w:val="21"/>
        </w:rPr>
        <w:t>Command syntax SYSTem: BEEPer: STATe {ON | OFF | 1 | 0}</w:t>
      </w:r>
    </w:p>
    <w:p>
      <w:pPr>
        <w:rPr>
          <w:rFonts w:ascii="宋体" w:hAnsi="宋体"/>
          <w:szCs w:val="21"/>
        </w:rPr>
      </w:pPr>
      <w:r>
        <w:rPr>
          <w:rFonts w:hint="eastAsia" w:ascii="宋体" w:hAnsi="宋体"/>
          <w:szCs w:val="21"/>
        </w:rPr>
        <w:t>parameter</w:t>
      </w:r>
    </w:p>
    <w:tbl>
      <w:tblPr>
        <w:tblStyle w:val="12"/>
        <w:tblW w:w="0" w:type="auto"/>
        <w:tblInd w:w="8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2"/>
        <w:gridCol w:w="4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rPr>
                <w:rFonts w:ascii="宋体" w:hAnsi="宋体"/>
                <w:szCs w:val="21"/>
              </w:rPr>
            </w:pPr>
          </w:p>
        </w:tc>
        <w:tc>
          <w:tcPr>
            <w:tcW w:w="4612" w:type="dxa"/>
          </w:tcPr>
          <w:p>
            <w:pPr>
              <w:rPr>
                <w:rFonts w:ascii="宋体" w:hAnsi="宋体"/>
                <w:szCs w:val="21"/>
              </w:rPr>
            </w:pPr>
            <w:r>
              <w:rPr>
                <w:rFonts w:hint="eastAsia" w:ascii="宋体" w:hAnsi="宋体"/>
                <w:szCs w:val="21"/>
              </w:rPr>
              <w:t>describe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rPr>
                <w:rFonts w:ascii="宋体" w:hAnsi="宋体"/>
                <w:szCs w:val="21"/>
              </w:rPr>
            </w:pPr>
            <w:r>
              <w:rPr>
                <w:rFonts w:hint="eastAsia" w:ascii="宋体" w:hAnsi="宋体"/>
                <w:szCs w:val="21"/>
              </w:rPr>
              <w:t>ON or 1</w:t>
            </w:r>
          </w:p>
        </w:tc>
        <w:tc>
          <w:tcPr>
            <w:tcW w:w="4612" w:type="dxa"/>
          </w:tcPr>
          <w:p>
            <w:pPr>
              <w:rPr>
                <w:rFonts w:ascii="宋体" w:hAnsi="宋体"/>
                <w:szCs w:val="21"/>
              </w:rPr>
            </w:pPr>
            <w:r>
              <w:rPr>
                <w:rFonts w:hint="eastAsia" w:ascii="宋体" w:hAnsi="宋体"/>
                <w:szCs w:val="21"/>
              </w:rPr>
              <w:t>Start prompt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2" w:type="dxa"/>
          </w:tcPr>
          <w:p>
            <w:pPr>
              <w:rPr>
                <w:rFonts w:ascii="宋体" w:hAnsi="宋体"/>
                <w:szCs w:val="21"/>
              </w:rPr>
            </w:pPr>
            <w:r>
              <w:rPr>
                <w:rFonts w:hint="eastAsia" w:ascii="宋体" w:hAnsi="宋体"/>
                <w:szCs w:val="21"/>
              </w:rPr>
              <w:t>OFF or 0 (default value)</w:t>
            </w:r>
          </w:p>
        </w:tc>
        <w:tc>
          <w:tcPr>
            <w:tcW w:w="4612" w:type="dxa"/>
          </w:tcPr>
          <w:p>
            <w:pPr>
              <w:rPr>
                <w:rFonts w:ascii="宋体" w:hAnsi="宋体"/>
                <w:szCs w:val="21"/>
              </w:rPr>
            </w:pPr>
            <w:r>
              <w:rPr>
                <w:rFonts w:hint="eastAsia" w:ascii="宋体" w:hAnsi="宋体"/>
                <w:szCs w:val="21"/>
              </w:rPr>
              <w:t>Disable prompt tone</w:t>
            </w:r>
          </w:p>
        </w:tc>
      </w:tr>
    </w:tbl>
    <w:p>
      <w:pPr>
        <w:rPr>
          <w:rFonts w:ascii="宋体" w:hAnsi="宋体"/>
          <w:szCs w:val="21"/>
        </w:rPr>
      </w:pPr>
      <w:r>
        <w:rPr>
          <w:rFonts w:hint="eastAsia" w:ascii="宋体" w:hAnsi="宋体"/>
          <w:szCs w:val="21"/>
        </w:rPr>
        <w:t>Query syntax System :BEEPer:STATe?</w:t>
      </w:r>
    </w:p>
    <w:p>
      <w:pPr>
        <w:rPr>
          <w:rFonts w:hint="eastAsia" w:ascii="宋体" w:hAnsi="宋体"/>
          <w:szCs w:val="21"/>
        </w:rPr>
      </w:pPr>
      <w:r>
        <w:rPr>
          <w:rFonts w:hint="eastAsia" w:ascii="宋体" w:hAnsi="宋体"/>
          <w:szCs w:val="21"/>
        </w:rPr>
        <w:t>The query returns &lt;NR1&gt;&lt;NL bbb&gt;</w:t>
      </w:r>
    </w:p>
    <w:p>
      <w:pPr>
        <w:rPr>
          <w:rFonts w:ascii="宋体" w:hAnsi="宋体"/>
          <w:b/>
          <w:szCs w:val="21"/>
        </w:rPr>
      </w:pPr>
      <w:r>
        <w:rPr>
          <w:rFonts w:ascii="宋体" w:hAnsi="宋体"/>
          <w:b/>
          <w:szCs w:val="21"/>
        </w:rPr>
        <w:t>:LOCal</w:t>
      </w:r>
    </w:p>
    <w:p>
      <w:pPr>
        <w:ind w:left="1050" w:hanging="1050" w:hangingChars="500"/>
        <w:rPr>
          <w:rFonts w:ascii="宋体" w:hAnsi="宋体"/>
          <w:szCs w:val="21"/>
        </w:rPr>
      </w:pPr>
      <w:r>
        <w:rPr>
          <w:rFonts w:hint="eastAsia" w:ascii="宋体" w:hAnsi="宋体"/>
          <w:szCs w:val="21"/>
        </w:rPr>
        <w:t>Describes placing the instrument in a local operating state.(The program command sets the instrument to local or remote operation and switches with the power key of the instrument interact.)</w:t>
      </w:r>
    </w:p>
    <w:p>
      <w:pPr>
        <w:rPr>
          <w:rFonts w:ascii="宋体" w:hAnsi="宋体"/>
          <w:szCs w:val="21"/>
        </w:rPr>
      </w:pPr>
      <w:r>
        <w:rPr>
          <w:rFonts w:hint="eastAsia" w:ascii="宋体" w:hAnsi="宋体"/>
          <w:szCs w:val="21"/>
        </w:rPr>
        <w:t>The command syntax SYSTem:LOCal</w:t>
      </w:r>
    </w:p>
    <w:p>
      <w:pPr>
        <w:rPr>
          <w:rFonts w:ascii="宋体" w:hAnsi="宋体"/>
          <w:b/>
          <w:szCs w:val="21"/>
        </w:rPr>
      </w:pPr>
      <w:r>
        <w:rPr>
          <w:rFonts w:ascii="宋体" w:hAnsi="宋体"/>
          <w:b/>
          <w:szCs w:val="21"/>
        </w:rPr>
        <w:t xml:space="preserve">:RESet </w:t>
      </w:r>
    </w:p>
    <w:p>
      <w:pPr>
        <w:rPr>
          <w:rFonts w:ascii="宋体" w:hAnsi="宋体"/>
          <w:szCs w:val="21"/>
        </w:rPr>
      </w:pPr>
      <w:r>
        <w:rPr>
          <w:rFonts w:hint="eastAsia" w:ascii="宋体" w:hAnsi="宋体"/>
          <w:szCs w:val="21"/>
        </w:rPr>
        <w:t>Describes resetting instrument Settings and correcting data.</w:t>
      </w:r>
    </w:p>
    <w:p>
      <w:pPr>
        <w:rPr>
          <w:rFonts w:ascii="宋体" w:hAnsi="宋体"/>
          <w:szCs w:val="21"/>
        </w:rPr>
      </w:pPr>
      <w:r>
        <w:rPr>
          <w:rFonts w:hint="eastAsia" w:ascii="宋体" w:hAnsi="宋体"/>
          <w:szCs w:val="21"/>
        </w:rPr>
        <w:t>The command syntax SYSTem:PRESet</w:t>
      </w:r>
    </w:p>
    <w:p>
      <w:pPr>
        <w:rPr>
          <w:rFonts w:ascii="宋体" w:hAnsi="宋体"/>
          <w:b/>
          <w:szCs w:val="21"/>
        </w:rPr>
      </w:pPr>
      <w:r>
        <w:rPr>
          <w:rFonts w:ascii="宋体" w:hAnsi="宋体"/>
          <w:b/>
          <w:szCs w:val="21"/>
        </w:rPr>
        <w:t>:REMote</w:t>
      </w:r>
    </w:p>
    <w:p>
      <w:pPr>
        <w:rPr>
          <w:rFonts w:ascii="宋体" w:hAnsi="宋体"/>
          <w:szCs w:val="21"/>
        </w:rPr>
      </w:pPr>
      <w:r>
        <w:rPr>
          <w:rFonts w:hint="eastAsia" w:ascii="宋体" w:hAnsi="宋体"/>
          <w:szCs w:val="21"/>
        </w:rPr>
        <w:t>Describes setting the instrument to remote operation.</w:t>
      </w:r>
    </w:p>
    <w:p>
      <w:pPr>
        <w:rPr>
          <w:rFonts w:hint="eastAsia" w:ascii="宋体" w:hAnsi="宋体"/>
          <w:szCs w:val="21"/>
        </w:rPr>
      </w:pPr>
      <w:r>
        <w:rPr>
          <w:rFonts w:hint="eastAsia" w:ascii="宋体" w:hAnsi="宋体"/>
          <w:szCs w:val="21"/>
        </w:rPr>
        <w:t>Command syntax SYSTem:REMote</w:t>
      </w:r>
    </w:p>
    <w:p>
      <w:pPr>
        <w:rPr>
          <w:rFonts w:ascii="宋体" w:hAnsi="宋体"/>
          <w:b/>
          <w:szCs w:val="21"/>
        </w:rPr>
      </w:pPr>
      <w:r>
        <w:rPr>
          <w:rFonts w:ascii="宋体" w:hAnsi="宋体"/>
          <w:b/>
          <w:szCs w:val="21"/>
        </w:rPr>
        <w:t>:RWLock</w:t>
      </w:r>
    </w:p>
    <w:p>
      <w:pPr>
        <w:ind w:left="945" w:hanging="945" w:hangingChars="450"/>
        <w:rPr>
          <w:rFonts w:ascii="宋体" w:hAnsi="宋体"/>
          <w:szCs w:val="21"/>
        </w:rPr>
      </w:pPr>
      <w:r>
        <w:rPr>
          <w:rFonts w:hint="eastAsia" w:ascii="宋体" w:hAnsi="宋体"/>
          <w:szCs w:val="21"/>
        </w:rPr>
        <w:t>This command also sets the instrument to the remote operation state, but unlike the previous command, this command cannot press the LOCAL key to switch to the LOCAL operation state. It requires the SYSTEM: LOCAL command to restore.</w:t>
      </w:r>
    </w:p>
    <w:p>
      <w:pPr>
        <w:rPr>
          <w:rFonts w:hint="eastAsia" w:ascii="宋体" w:hAnsi="宋体"/>
          <w:szCs w:val="21"/>
        </w:rPr>
      </w:pPr>
      <w:r>
        <w:rPr>
          <w:rFonts w:hint="eastAsia" w:ascii="宋体" w:hAnsi="宋体"/>
          <w:szCs w:val="21"/>
        </w:rPr>
        <w:t>The command syntax SYSTem:RWLock</w:t>
      </w:r>
    </w:p>
    <w:p>
      <w:pPr>
        <w:outlineLvl w:val="2"/>
        <w:rPr>
          <w:rFonts w:hint="eastAsia" w:ascii="宋体" w:hAnsi="宋体"/>
          <w:b/>
          <w:szCs w:val="21"/>
        </w:rPr>
      </w:pPr>
      <w:bookmarkStart w:id="18" w:name="_Toc416764786"/>
      <w:r>
        <w:rPr>
          <w:rFonts w:hint="eastAsia" w:ascii="宋体" w:hAnsi="宋体"/>
          <w:b/>
          <w:szCs w:val="21"/>
        </w:rPr>
        <w:t xml:space="preserve">2.4.19 VOLTAGE subsystem command set </w:t>
      </w:r>
      <w:bookmarkEnd w:id="18"/>
    </w:p>
    <w:p>
      <w:pPr>
        <w:ind w:firstLine="420"/>
        <w:jc w:val="left"/>
        <w:rPr>
          <w:rFonts w:hint="eastAsia" w:ascii="宋体" w:hAnsi="宋体"/>
          <w:szCs w:val="21"/>
        </w:rPr>
      </w:pPr>
      <w:r>
        <w:rPr>
          <w:rFonts w:hint="eastAsia" w:ascii="宋体" w:hAnsi="宋体"/>
          <w:szCs w:val="21"/>
        </w:rPr>
        <w:t>The VOLTage subsystem command set is mainly used to set the measuring LEVel VOLTage of the instrument. If the signal is set using :CURRent[:LEVel], the query command returns error number -230.Characters? You can query the current measurement level voltage.</w:t>
      </w:r>
    </w:p>
    <w:p>
      <w:pPr>
        <w:rPr>
          <w:rFonts w:ascii="宋体" w:hAnsi="宋体"/>
          <w:szCs w:val="21"/>
        </w:rPr>
      </w:pPr>
      <w:r>
        <w:rPr>
          <w:rFonts w:hint="eastAsia" w:ascii="宋体" w:hAnsi="宋体"/>
          <w:szCs w:val="21"/>
        </w:rPr>
        <w:t>Command grammar VOLTage[:LEVel] &lt;numeric&gt;</w:t>
      </w:r>
    </w:p>
    <w:p>
      <w:pPr>
        <w:rPr>
          <w:rFonts w:ascii="宋体" w:hAnsi="宋体"/>
          <w:szCs w:val="21"/>
        </w:rPr>
      </w:pPr>
      <w:r>
        <w:rPr>
          <w:rFonts w:hint="eastAsia" w:ascii="宋体" w:hAnsi="宋体"/>
          <w:szCs w:val="21"/>
        </w:rPr>
        <w:t>parameter</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2"/>
        <w:gridCol w:w="3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2" w:type="dxa"/>
          </w:tcPr>
          <w:p>
            <w:pPr>
              <w:rPr>
                <w:rFonts w:ascii="宋体" w:hAnsi="宋体"/>
                <w:szCs w:val="21"/>
              </w:rPr>
            </w:pPr>
          </w:p>
        </w:tc>
        <w:tc>
          <w:tcPr>
            <w:tcW w:w="3082" w:type="dxa"/>
          </w:tcPr>
          <w:p>
            <w:pPr>
              <w:rPr>
                <w:rFonts w:ascii="宋体" w:hAnsi="宋体"/>
                <w:szCs w:val="21"/>
              </w:rPr>
            </w:pPr>
            <w:r>
              <w:rPr>
                <w:rFonts w:ascii="宋体" w:hAnsi="宋体"/>
                <w:szCs w:val="21"/>
              </w:rPr>
              <w:t>&lt;numeric&gt;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2" w:type="dxa"/>
          </w:tcPr>
          <w:p>
            <w:pPr>
              <w:rPr>
                <w:rFonts w:ascii="宋体" w:hAnsi="宋体"/>
                <w:szCs w:val="21"/>
              </w:rPr>
            </w:pPr>
            <w:r>
              <w:rPr>
                <w:rFonts w:hint="eastAsia" w:ascii="宋体" w:hAnsi="宋体"/>
                <w:szCs w:val="21"/>
              </w:rPr>
              <w:t>The scope of</w:t>
            </w:r>
          </w:p>
        </w:tc>
        <w:tc>
          <w:tcPr>
            <w:tcW w:w="3082" w:type="dxa"/>
          </w:tcPr>
          <w:p>
            <w:pPr>
              <w:rPr>
                <w:rFonts w:ascii="宋体" w:hAnsi="宋体"/>
                <w:szCs w:val="21"/>
              </w:rPr>
            </w:pPr>
            <w:r>
              <w:rPr>
                <w:rFonts w:ascii="宋体" w:hAnsi="宋体"/>
                <w:szCs w:val="21"/>
              </w:rPr>
              <w:t>10 to 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2" w:type="dxa"/>
          </w:tcPr>
          <w:p>
            <w:pPr>
              <w:rPr>
                <w:rFonts w:ascii="宋体" w:hAnsi="宋体"/>
                <w:szCs w:val="21"/>
              </w:rPr>
            </w:pPr>
            <w:r>
              <w:rPr>
                <w:rFonts w:hint="eastAsia" w:ascii="宋体" w:hAnsi="宋体"/>
                <w:szCs w:val="21"/>
              </w:rPr>
              <w:t>The preset value</w:t>
            </w:r>
          </w:p>
        </w:tc>
        <w:tc>
          <w:tcPr>
            <w:tcW w:w="3082" w:type="dxa"/>
          </w:tcPr>
          <w:p>
            <w:pPr>
              <w:rPr>
                <w:rFonts w:ascii="宋体" w:hAnsi="宋体"/>
                <w:szCs w:val="21"/>
              </w:rPr>
            </w:pPr>
            <w:r>
              <w:rPr>
                <w:rFonts w:ascii="宋体" w:hAnsi="宋体"/>
                <w:szCs w:val="21"/>
              </w:rPr>
              <w:t>600mV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2" w:type="dxa"/>
          </w:tcPr>
          <w:p>
            <w:pPr>
              <w:rPr>
                <w:rFonts w:hint="eastAsia" w:ascii="宋体" w:hAnsi="宋体"/>
                <w:szCs w:val="21"/>
              </w:rPr>
            </w:pPr>
            <w:r>
              <w:rPr>
                <w:rFonts w:hint="eastAsia" w:ascii="宋体" w:hAnsi="宋体"/>
                <w:szCs w:val="21"/>
              </w:rPr>
              <w:t>unit</w:t>
            </w:r>
          </w:p>
        </w:tc>
        <w:tc>
          <w:tcPr>
            <w:tcW w:w="3082" w:type="dxa"/>
          </w:tcPr>
          <w:p>
            <w:pPr>
              <w:rPr>
                <w:rFonts w:hint="eastAsia" w:ascii="宋体" w:hAnsi="宋体"/>
                <w:szCs w:val="21"/>
              </w:rPr>
            </w:pPr>
            <w:r>
              <w:rPr>
                <w:rFonts w:hint="eastAsia" w:ascii="宋体" w:hAnsi="宋体"/>
                <w:szCs w:val="21"/>
              </w:rPr>
              <w:t>mV</w:t>
            </w:r>
          </w:p>
        </w:tc>
      </w:tr>
    </w:tbl>
    <w:p>
      <w:pPr>
        <w:rPr>
          <w:rFonts w:ascii="宋体" w:hAnsi="宋体"/>
          <w:szCs w:val="21"/>
        </w:rPr>
      </w:pPr>
      <w:r>
        <w:rPr>
          <w:rFonts w:hint="eastAsia" w:ascii="宋体" w:hAnsi="宋体"/>
          <w:szCs w:val="21"/>
        </w:rPr>
        <w:t>Query grammar VOLTage[:LEVel]?</w:t>
      </w:r>
    </w:p>
    <w:p>
      <w:pPr>
        <w:rPr>
          <w:rFonts w:ascii="宋体" w:hAnsi="宋体"/>
          <w:szCs w:val="21"/>
        </w:rPr>
      </w:pPr>
      <w:r>
        <w:rPr>
          <w:rFonts w:hint="eastAsia" w:ascii="宋体" w:hAnsi="宋体"/>
          <w:szCs w:val="21"/>
        </w:rPr>
        <w:t>The query returns &lt;NR3&gt;&lt;NL bbb&gt;</w:t>
      </w:r>
    </w:p>
    <w:sectPr>
      <w:footerReference r:id="rId4" w:type="default"/>
      <w:pgSz w:w="11906" w:h="16838"/>
      <w:pgMar w:top="1327" w:right="1463" w:bottom="1327" w:left="1463"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0" w:lineRule="atLeast"/>
      <w:jc w:val="both"/>
      <w:rPr>
        <w:rFonts w:hint="eastAsia" w:ascii="宋体" w:hAnsi="宋体" w:eastAsia="宋体" w:cs="宋体"/>
        <w:b w:val="0"/>
        <w:bCs w:val="0"/>
        <w:sz w:val="13"/>
        <w:szCs w:val="15"/>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rect id="文本框21" o:spid="_x0000_s4097" o:spt="1" style="position:absolute;left:0pt;margin-top:0pt;height:144pt;width:144pt;mso-position-horizontal:right;mso-position-horizontal-relative:margin;mso-wrap-style:none;z-index:251659264;mso-width-relative:page;mso-height-relative:page;" filled="f" stroked="f" coordsize="21600,21600">
          <v:path/>
          <v:fill on="f" focussize="0,0"/>
          <v:stroke on="f"/>
          <v:imagedata o:title=""/>
          <o:lock v:ext="edit"/>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lang w:val="en-US" w:eastAsia="zh-CN"/>
                  </w:rPr>
                  <w:t>7</w:t>
                </w:r>
                <w:r>
                  <w:rPr>
                    <w:rFonts w:hint="eastAsia"/>
                    <w:sz w:val="18"/>
                  </w:rPr>
                  <w:fldChar w:fldCharType="end"/>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770C8B"/>
    <w:multiLevelType w:val="multilevel"/>
    <w:tmpl w:val="2C770C8B"/>
    <w:lvl w:ilvl="0" w:tentative="0">
      <w:start w:val="1"/>
      <w:numFmt w:val="decimal"/>
      <w:lvlText w:val="%1"/>
      <w:lvlJc w:val="left"/>
      <w:pPr>
        <w:ind w:left="435" w:hanging="435"/>
      </w:pPr>
      <w:rPr>
        <w:rFonts w:hint="default"/>
      </w:rPr>
    </w:lvl>
    <w:lvl w:ilvl="1" w:tentative="0">
      <w:start w:val="1"/>
      <w:numFmt w:val="decimal"/>
      <w:lvlText w:val="%1.%2"/>
      <w:lvlJc w:val="left"/>
      <w:pPr>
        <w:ind w:left="435" w:hanging="43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1">
    <w:nsid w:val="597E7682"/>
    <w:multiLevelType w:val="multilevel"/>
    <w:tmpl w:val="597E7682"/>
    <w:lvl w:ilvl="0" w:tentative="0">
      <w:start w:val="2"/>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YzYjkzMWM0NWZjZmE3MzYyMDhkOGYzMjJlOWZhMzcifQ=="/>
  </w:docVars>
  <w:rsids>
    <w:rsidRoot w:val="00172A27"/>
    <w:rsid w:val="000249D5"/>
    <w:rsid w:val="000541DE"/>
    <w:rsid w:val="00064983"/>
    <w:rsid w:val="00073302"/>
    <w:rsid w:val="000C273D"/>
    <w:rsid w:val="000C68B7"/>
    <w:rsid w:val="000E2119"/>
    <w:rsid w:val="000F012C"/>
    <w:rsid w:val="000F7CEC"/>
    <w:rsid w:val="0011057E"/>
    <w:rsid w:val="00114DB3"/>
    <w:rsid w:val="00143CF8"/>
    <w:rsid w:val="00162D6F"/>
    <w:rsid w:val="0017410F"/>
    <w:rsid w:val="001962F8"/>
    <w:rsid w:val="001A17A7"/>
    <w:rsid w:val="001C3F48"/>
    <w:rsid w:val="001C64A2"/>
    <w:rsid w:val="001D118A"/>
    <w:rsid w:val="001E22DC"/>
    <w:rsid w:val="00227067"/>
    <w:rsid w:val="00236AF3"/>
    <w:rsid w:val="00243916"/>
    <w:rsid w:val="00254407"/>
    <w:rsid w:val="002559B5"/>
    <w:rsid w:val="002C6A13"/>
    <w:rsid w:val="002E5992"/>
    <w:rsid w:val="002F1183"/>
    <w:rsid w:val="002F7D50"/>
    <w:rsid w:val="003429BE"/>
    <w:rsid w:val="003445EF"/>
    <w:rsid w:val="003B32FC"/>
    <w:rsid w:val="003B52FC"/>
    <w:rsid w:val="003C3116"/>
    <w:rsid w:val="003C6FC7"/>
    <w:rsid w:val="003C7B60"/>
    <w:rsid w:val="003D3BB0"/>
    <w:rsid w:val="003D544E"/>
    <w:rsid w:val="003F5D4E"/>
    <w:rsid w:val="003F6D70"/>
    <w:rsid w:val="00421399"/>
    <w:rsid w:val="0042641D"/>
    <w:rsid w:val="00444607"/>
    <w:rsid w:val="00445B84"/>
    <w:rsid w:val="00451333"/>
    <w:rsid w:val="00463E71"/>
    <w:rsid w:val="004B21F0"/>
    <w:rsid w:val="004C338A"/>
    <w:rsid w:val="00564289"/>
    <w:rsid w:val="00570023"/>
    <w:rsid w:val="005C0D10"/>
    <w:rsid w:val="005C5B3E"/>
    <w:rsid w:val="00601633"/>
    <w:rsid w:val="0060386F"/>
    <w:rsid w:val="006172ED"/>
    <w:rsid w:val="0062196D"/>
    <w:rsid w:val="00630F81"/>
    <w:rsid w:val="006E1E16"/>
    <w:rsid w:val="0071521E"/>
    <w:rsid w:val="0073411B"/>
    <w:rsid w:val="007535A1"/>
    <w:rsid w:val="0075509A"/>
    <w:rsid w:val="00766341"/>
    <w:rsid w:val="00781557"/>
    <w:rsid w:val="007B3F33"/>
    <w:rsid w:val="007C385C"/>
    <w:rsid w:val="00805C7D"/>
    <w:rsid w:val="00816E76"/>
    <w:rsid w:val="0082234D"/>
    <w:rsid w:val="008348E0"/>
    <w:rsid w:val="008367C4"/>
    <w:rsid w:val="00850DE1"/>
    <w:rsid w:val="008532AB"/>
    <w:rsid w:val="0087052D"/>
    <w:rsid w:val="00875FF5"/>
    <w:rsid w:val="00885AA6"/>
    <w:rsid w:val="00887553"/>
    <w:rsid w:val="008B48C0"/>
    <w:rsid w:val="008C69BB"/>
    <w:rsid w:val="008D724C"/>
    <w:rsid w:val="008F7BC1"/>
    <w:rsid w:val="0091248E"/>
    <w:rsid w:val="0094541E"/>
    <w:rsid w:val="009619F6"/>
    <w:rsid w:val="00964B39"/>
    <w:rsid w:val="00995EB4"/>
    <w:rsid w:val="009A4DB0"/>
    <w:rsid w:val="009C4BA6"/>
    <w:rsid w:val="009E21D9"/>
    <w:rsid w:val="009F086E"/>
    <w:rsid w:val="00A01164"/>
    <w:rsid w:val="00A264F8"/>
    <w:rsid w:val="00A34255"/>
    <w:rsid w:val="00A52E13"/>
    <w:rsid w:val="00A76F53"/>
    <w:rsid w:val="00A95D7B"/>
    <w:rsid w:val="00AA0A90"/>
    <w:rsid w:val="00AB4090"/>
    <w:rsid w:val="00B1137B"/>
    <w:rsid w:val="00B2121F"/>
    <w:rsid w:val="00B43A04"/>
    <w:rsid w:val="00BB67C5"/>
    <w:rsid w:val="00C03413"/>
    <w:rsid w:val="00C1724E"/>
    <w:rsid w:val="00C20669"/>
    <w:rsid w:val="00C408F7"/>
    <w:rsid w:val="00C441B8"/>
    <w:rsid w:val="00C56982"/>
    <w:rsid w:val="00C92E09"/>
    <w:rsid w:val="00CA7E41"/>
    <w:rsid w:val="00CB4580"/>
    <w:rsid w:val="00CC0A6C"/>
    <w:rsid w:val="00D34089"/>
    <w:rsid w:val="00D567BE"/>
    <w:rsid w:val="00D8270F"/>
    <w:rsid w:val="00D95E38"/>
    <w:rsid w:val="00DC46EB"/>
    <w:rsid w:val="00DD2F3A"/>
    <w:rsid w:val="00DE1661"/>
    <w:rsid w:val="00DF2A78"/>
    <w:rsid w:val="00DF3E20"/>
    <w:rsid w:val="00E56555"/>
    <w:rsid w:val="00E70210"/>
    <w:rsid w:val="00E95984"/>
    <w:rsid w:val="00EA58C2"/>
    <w:rsid w:val="00EA7E14"/>
    <w:rsid w:val="00F31586"/>
    <w:rsid w:val="00F412F7"/>
    <w:rsid w:val="00F51BF3"/>
    <w:rsid w:val="00F55D96"/>
    <w:rsid w:val="00FC79CE"/>
    <w:rsid w:val="00FD05E8"/>
    <w:rsid w:val="00FF0C33"/>
    <w:rsid w:val="014911CF"/>
    <w:rsid w:val="14FF7435"/>
    <w:rsid w:val="152812A0"/>
    <w:rsid w:val="2AD03380"/>
    <w:rsid w:val="71486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15"/>
    <w:qFormat/>
    <w:uiPriority w:val="0"/>
    <w:pPr>
      <w:keepNext/>
      <w:keepLines/>
      <w:spacing w:before="200" w:after="200" w:line="360" w:lineRule="auto"/>
      <w:outlineLvl w:val="1"/>
    </w:pPr>
    <w:rPr>
      <w:rFonts w:ascii="Arial" w:hAnsi="Arial" w:eastAsia="黑体"/>
      <w:bCs/>
      <w:sz w:val="32"/>
      <w:szCs w:val="32"/>
    </w:rPr>
  </w:style>
  <w:style w:type="paragraph" w:styleId="3">
    <w:name w:val="heading 3"/>
    <w:basedOn w:val="1"/>
    <w:next w:val="1"/>
    <w:link w:val="20"/>
    <w:qFormat/>
    <w:uiPriority w:val="0"/>
    <w:pPr>
      <w:keepNext/>
      <w:keepLines/>
      <w:spacing w:before="200" w:after="200"/>
      <w:outlineLvl w:val="2"/>
    </w:pPr>
    <w:rPr>
      <w:rFonts w:ascii="Times New Roman" w:hAnsi="Times New Roman"/>
      <w:sz w:val="28"/>
      <w:szCs w:val="20"/>
    </w:rPr>
  </w:style>
  <w:style w:type="paragraph" w:styleId="4">
    <w:name w:val="heading 4"/>
    <w:basedOn w:val="1"/>
    <w:next w:val="1"/>
    <w:link w:val="16"/>
    <w:qFormat/>
    <w:uiPriority w:val="0"/>
    <w:pPr>
      <w:keepNext/>
      <w:keepLines/>
      <w:spacing w:before="200" w:after="160"/>
      <w:outlineLvl w:val="3"/>
    </w:pPr>
    <w:rPr>
      <w:rFonts w:ascii="Times New Roman" w:hAnsi="Times New Roman"/>
      <w:sz w:val="24"/>
      <w:szCs w:val="24"/>
    </w:rPr>
  </w:style>
  <w:style w:type="character" w:default="1" w:styleId="13">
    <w:name w:val="Default Paragraph Font"/>
    <w:uiPriority w:val="0"/>
  </w:style>
  <w:style w:type="table" w:default="1" w:styleId="12">
    <w:name w:val="Normal Table"/>
    <w:unhideWhenUsed/>
    <w:uiPriority w:val="99"/>
    <w:tblPr>
      <w:tblCellMar>
        <w:top w:w="0" w:type="dxa"/>
        <w:left w:w="108" w:type="dxa"/>
        <w:bottom w:w="0" w:type="dxa"/>
        <w:right w:w="108" w:type="dxa"/>
      </w:tblCellMar>
    </w:tblPr>
  </w:style>
  <w:style w:type="paragraph" w:styleId="5">
    <w:name w:val="toc 3"/>
    <w:basedOn w:val="1"/>
    <w:next w:val="1"/>
    <w:qFormat/>
    <w:uiPriority w:val="39"/>
    <w:pPr>
      <w:ind w:left="840" w:leftChars="400"/>
    </w:pPr>
  </w:style>
  <w:style w:type="paragraph" w:styleId="6">
    <w:name w:val="Balloon Text"/>
    <w:basedOn w:val="1"/>
    <w:link w:val="18"/>
    <w:qFormat/>
    <w:uiPriority w:val="0"/>
    <w:rPr>
      <w:sz w:val="18"/>
      <w:szCs w:val="18"/>
    </w:rPr>
  </w:style>
  <w:style w:type="paragraph" w:styleId="7">
    <w:name w:val="footer"/>
    <w:basedOn w:val="1"/>
    <w:link w:val="17"/>
    <w:uiPriority w:val="0"/>
    <w:pPr>
      <w:tabs>
        <w:tab w:val="center" w:pos="4153"/>
        <w:tab w:val="right" w:pos="8306"/>
      </w:tabs>
      <w:snapToGrid w:val="0"/>
      <w:jc w:val="left"/>
    </w:pPr>
    <w:rPr>
      <w:sz w:val="18"/>
      <w:szCs w:val="18"/>
    </w:rPr>
  </w:style>
  <w:style w:type="paragraph" w:styleId="8">
    <w:name w:val="header"/>
    <w:basedOn w:val="1"/>
    <w:link w:val="19"/>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uiPriority w:val="39"/>
  </w:style>
  <w:style w:type="paragraph" w:styleId="10">
    <w:name w:val="toc 2"/>
    <w:basedOn w:val="1"/>
    <w:next w:val="1"/>
    <w:uiPriority w:val="39"/>
    <w:pPr>
      <w:ind w:left="420" w:leftChars="200"/>
    </w:pPr>
  </w:style>
  <w:style w:type="paragraph" w:styleId="11">
    <w:name w:val="Normal (Web)"/>
    <w:basedOn w:val="1"/>
    <w:unhideWhenUsed/>
    <w:qFormat/>
    <w:uiPriority w:val="99"/>
    <w:pPr>
      <w:spacing w:before="100" w:beforeAutospacing="1" w:after="100" w:afterAutospacing="1"/>
      <w:jc w:val="left"/>
    </w:pPr>
    <w:rPr>
      <w:rFonts w:ascii="Times New Roman" w:hAnsi="Times New Roman"/>
      <w:kern w:val="0"/>
      <w:sz w:val="24"/>
      <w:szCs w:val="20"/>
    </w:rPr>
  </w:style>
  <w:style w:type="character" w:styleId="14">
    <w:name w:val="Hyperlink"/>
    <w:uiPriority w:val="99"/>
    <w:rPr>
      <w:color w:val="0000FF"/>
      <w:u w:val="single"/>
    </w:rPr>
  </w:style>
  <w:style w:type="character" w:customStyle="1" w:styleId="15">
    <w:name w:val="标题 2 字符"/>
    <w:link w:val="2"/>
    <w:uiPriority w:val="0"/>
    <w:rPr>
      <w:rFonts w:ascii="Arial" w:hAnsi="Arial" w:eastAsia="黑体" w:cs="Times New Roman"/>
      <w:bCs/>
      <w:sz w:val="32"/>
      <w:szCs w:val="32"/>
    </w:rPr>
  </w:style>
  <w:style w:type="character" w:customStyle="1" w:styleId="16">
    <w:name w:val="标题 4 字符"/>
    <w:link w:val="4"/>
    <w:qFormat/>
    <w:uiPriority w:val="0"/>
    <w:rPr>
      <w:rFonts w:ascii="Times New Roman" w:hAnsi="Times New Roman" w:eastAsia="宋体" w:cs="Times New Roman"/>
      <w:sz w:val="24"/>
      <w:szCs w:val="24"/>
    </w:rPr>
  </w:style>
  <w:style w:type="character" w:customStyle="1" w:styleId="17">
    <w:name w:val="页脚 字符"/>
    <w:link w:val="7"/>
    <w:qFormat/>
    <w:uiPriority w:val="0"/>
    <w:rPr>
      <w:sz w:val="18"/>
      <w:szCs w:val="18"/>
    </w:rPr>
  </w:style>
  <w:style w:type="character" w:customStyle="1" w:styleId="18">
    <w:name w:val="批注框文本 字符"/>
    <w:link w:val="6"/>
    <w:uiPriority w:val="0"/>
    <w:rPr>
      <w:sz w:val="18"/>
      <w:szCs w:val="18"/>
    </w:rPr>
  </w:style>
  <w:style w:type="character" w:customStyle="1" w:styleId="19">
    <w:name w:val="页眉 字符"/>
    <w:link w:val="8"/>
    <w:uiPriority w:val="0"/>
    <w:rPr>
      <w:sz w:val="18"/>
      <w:szCs w:val="18"/>
    </w:rPr>
  </w:style>
  <w:style w:type="character" w:customStyle="1" w:styleId="20">
    <w:name w:val="标题 3 字符"/>
    <w:link w:val="3"/>
    <w:uiPriority w:val="0"/>
    <w:rPr>
      <w:rFonts w:ascii="Times New Roman" w:hAnsi="Times New Roman" w:eastAsia="宋体" w:cs="Times New Roman"/>
      <w:sz w:val="28"/>
      <w:szCs w:val="20"/>
    </w:rPr>
  </w:style>
  <w:style w:type="paragraph" w:styleId="21">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1095</Words>
  <Characters>6243</Characters>
  <Lines>52</Lines>
  <Paragraphs>14</Paragraphs>
  <TotalTime>1</TotalTime>
  <ScaleCrop>false</ScaleCrop>
  <LinksUpToDate>false</LinksUpToDate>
  <CharactersWithSpaces>7324</CharactersWithSpaces>
  <Application>WPS Office_12.1.0.15374_F1E327BC-269C-435d-A152-05C5408002CA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2021-03-31T06:03:00Z</dcterms:created>
  <dc:creator>User</dc:creator>
  <cp:lastModifiedBy>Administrator</cp:lastModifiedBy>
  <dcterms:modified xsi:type="dcterms:W3CDTF">2023-09-19T03:26:18Z</dcterms:modified>
  <dc:title>ET35数字电桥SCPI通讯协议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DE593DE76A2743909F1D62898D5277FC</vt:lpwstr>
  </property>
</Properties>
</file>